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BE9" w:rsidRPr="00A8575C" w:rsidRDefault="00931BE9" w:rsidP="00931BE9">
      <w:pPr>
        <w:jc w:val="right"/>
        <w:rPr>
          <w:rFonts w:ascii="Arial" w:hAnsi="Arial" w:cs="Arial"/>
          <w:b/>
        </w:rPr>
      </w:pPr>
      <w:r w:rsidRPr="00A8575C">
        <w:rPr>
          <w:rFonts w:ascii="Arial" w:hAnsi="Arial" w:cs="Arial"/>
          <w:b/>
        </w:rPr>
        <w:t xml:space="preserve">ПРОЕКТ подготовлен и вносится на рассмотрение </w:t>
      </w:r>
    </w:p>
    <w:p w:rsidR="00931BE9" w:rsidRPr="00A8575C" w:rsidRDefault="00931BE9" w:rsidP="00931BE9">
      <w:pPr>
        <w:jc w:val="right"/>
        <w:rPr>
          <w:rFonts w:ascii="Arial" w:hAnsi="Arial" w:cs="Arial"/>
          <w:b/>
        </w:rPr>
      </w:pPr>
      <w:r w:rsidRPr="00A8575C">
        <w:rPr>
          <w:rFonts w:ascii="Arial" w:hAnsi="Arial" w:cs="Arial"/>
          <w:b/>
        </w:rPr>
        <w:t xml:space="preserve">ученого совета </w:t>
      </w:r>
      <w:r w:rsidR="00256723">
        <w:rPr>
          <w:rFonts w:ascii="Arial" w:hAnsi="Arial" w:cs="Arial"/>
          <w:b/>
        </w:rPr>
        <w:t xml:space="preserve">проректором по учебной работе А.А. </w:t>
      </w:r>
      <w:proofErr w:type="spellStart"/>
      <w:r w:rsidR="00256723">
        <w:rPr>
          <w:rFonts w:ascii="Arial" w:hAnsi="Arial" w:cs="Arial"/>
          <w:b/>
        </w:rPr>
        <w:t>Атановым</w:t>
      </w:r>
      <w:proofErr w:type="spellEnd"/>
    </w:p>
    <w:p w:rsidR="00931BE9" w:rsidRPr="00601B97" w:rsidRDefault="00931BE9" w:rsidP="00931BE9">
      <w:pPr>
        <w:jc w:val="center"/>
        <w:rPr>
          <w:rFonts w:ascii="Arial" w:hAnsi="Arial" w:cs="Arial"/>
          <w:sz w:val="26"/>
          <w:szCs w:val="26"/>
        </w:rPr>
      </w:pPr>
      <w:r w:rsidRPr="00601B97">
        <w:rPr>
          <w:rFonts w:ascii="Arial" w:hAnsi="Arial" w:cs="Arial"/>
          <w:sz w:val="26"/>
          <w:szCs w:val="26"/>
        </w:rPr>
        <w:t xml:space="preserve">ФГБОУ ВО «БАЙКАЛЬСКИЙ </w:t>
      </w:r>
      <w:r w:rsidRPr="00601B97">
        <w:rPr>
          <w:rFonts w:ascii="Arial" w:hAnsi="Arial" w:cs="Arial"/>
          <w:sz w:val="28"/>
          <w:szCs w:val="28"/>
        </w:rPr>
        <w:t>ГОСУДАРСТВЕННЫЙ</w:t>
      </w:r>
      <w:r w:rsidRPr="00601B97">
        <w:rPr>
          <w:rFonts w:ascii="Arial" w:hAnsi="Arial" w:cs="Arial"/>
          <w:sz w:val="26"/>
          <w:szCs w:val="26"/>
        </w:rPr>
        <w:t xml:space="preserve"> УНИВЕРСИТЕТ»</w:t>
      </w:r>
    </w:p>
    <w:p w:rsidR="00931BE9" w:rsidRPr="00601B97" w:rsidRDefault="00931BE9" w:rsidP="00931BE9">
      <w:pPr>
        <w:jc w:val="center"/>
        <w:rPr>
          <w:rFonts w:ascii="Arial" w:hAnsi="Arial" w:cs="Arial"/>
          <w:sz w:val="26"/>
          <w:szCs w:val="26"/>
        </w:rPr>
      </w:pPr>
      <w:r w:rsidRPr="00601B97">
        <w:rPr>
          <w:rFonts w:ascii="Arial" w:hAnsi="Arial" w:cs="Arial"/>
          <w:sz w:val="26"/>
          <w:szCs w:val="26"/>
        </w:rPr>
        <w:t xml:space="preserve">РЕШЕНИЕ УЧЕНОГО СОВЕТА от </w:t>
      </w:r>
      <w:r w:rsidR="00601B97">
        <w:rPr>
          <w:rFonts w:ascii="Arial" w:hAnsi="Arial" w:cs="Arial"/>
          <w:sz w:val="26"/>
          <w:szCs w:val="26"/>
        </w:rPr>
        <w:t>__________</w:t>
      </w:r>
      <w:r w:rsidRPr="00601B97">
        <w:rPr>
          <w:rFonts w:ascii="Arial" w:hAnsi="Arial" w:cs="Arial"/>
          <w:sz w:val="26"/>
          <w:szCs w:val="26"/>
        </w:rPr>
        <w:t xml:space="preserve"> 202</w:t>
      </w:r>
      <w:r w:rsidR="00620F82" w:rsidRPr="00620F82">
        <w:rPr>
          <w:rFonts w:ascii="Arial" w:hAnsi="Arial" w:cs="Arial"/>
          <w:sz w:val="26"/>
          <w:szCs w:val="26"/>
        </w:rPr>
        <w:t>5</w:t>
      </w:r>
      <w:r w:rsidRPr="00601B97">
        <w:rPr>
          <w:rFonts w:ascii="Arial" w:hAnsi="Arial" w:cs="Arial"/>
          <w:sz w:val="26"/>
          <w:szCs w:val="26"/>
        </w:rPr>
        <w:t xml:space="preserve"> г. № ____ </w:t>
      </w:r>
    </w:p>
    <w:p w:rsidR="00931BE9" w:rsidRPr="00E52B17" w:rsidRDefault="00931BE9" w:rsidP="00931BE9">
      <w:pPr>
        <w:rPr>
          <w:rFonts w:ascii="Arial" w:hAnsi="Arial" w:cs="Arial"/>
          <w:sz w:val="26"/>
          <w:szCs w:val="26"/>
        </w:rPr>
      </w:pPr>
    </w:p>
    <w:p w:rsidR="00931BE9" w:rsidRPr="0021174E" w:rsidRDefault="00931BE9" w:rsidP="00931BE9">
      <w:pPr>
        <w:jc w:val="center"/>
        <w:rPr>
          <w:b/>
          <w:sz w:val="28"/>
        </w:rPr>
      </w:pPr>
      <w:r w:rsidRPr="003618F4">
        <w:rPr>
          <w:b/>
          <w:sz w:val="28"/>
        </w:rPr>
        <w:t xml:space="preserve">Об утверждении </w:t>
      </w:r>
      <w:r>
        <w:rPr>
          <w:b/>
          <w:sz w:val="28"/>
        </w:rPr>
        <w:t xml:space="preserve">Положения </w:t>
      </w:r>
      <w:r w:rsidRPr="001B6DEE">
        <w:rPr>
          <w:b/>
          <w:sz w:val="28"/>
        </w:rPr>
        <w:t>об особенностях приема на обучение по образовательным программам бакалавриата, программам специалитета, программам магистратуры и програм</w:t>
      </w:r>
      <w:bookmarkStart w:id="0" w:name="_GoBack"/>
      <w:bookmarkEnd w:id="0"/>
      <w:r w:rsidRPr="001B6DEE">
        <w:rPr>
          <w:b/>
          <w:sz w:val="28"/>
        </w:rPr>
        <w:t xml:space="preserve">мам подготовки научных и научно-педагогических кадров в аспирантуре в федеральное государственное бюджетное образовательное учреждение высшего образования «Байкальский государственный университет» и его филиалы на </w:t>
      </w:r>
      <w:r w:rsidR="00601B97">
        <w:rPr>
          <w:b/>
          <w:sz w:val="28"/>
        </w:rPr>
        <w:t>2025/26, 2026/</w:t>
      </w:r>
      <w:r w:rsidR="000D7DF6">
        <w:rPr>
          <w:b/>
          <w:sz w:val="28"/>
        </w:rPr>
        <w:t xml:space="preserve">27 </w:t>
      </w:r>
      <w:r w:rsidR="000D7DF6" w:rsidRPr="001B6DEE">
        <w:rPr>
          <w:b/>
          <w:sz w:val="28"/>
        </w:rPr>
        <w:t>учебные</w:t>
      </w:r>
      <w:r w:rsidRPr="001B6DEE">
        <w:rPr>
          <w:b/>
          <w:sz w:val="28"/>
        </w:rPr>
        <w:t xml:space="preserve"> год</w:t>
      </w:r>
      <w:r w:rsidR="00E969C7">
        <w:rPr>
          <w:b/>
          <w:sz w:val="28"/>
        </w:rPr>
        <w:t>ы</w:t>
      </w:r>
    </w:p>
    <w:p w:rsidR="00931BE9" w:rsidRPr="0021174E" w:rsidRDefault="00931BE9" w:rsidP="00931BE9">
      <w:pPr>
        <w:jc w:val="center"/>
        <w:rPr>
          <w:sz w:val="28"/>
          <w:szCs w:val="28"/>
        </w:rPr>
      </w:pPr>
    </w:p>
    <w:p w:rsidR="00931BE9" w:rsidRDefault="00931BE9" w:rsidP="00931BE9">
      <w:pPr>
        <w:ind w:firstLine="708"/>
        <w:jc w:val="both"/>
        <w:rPr>
          <w:sz w:val="28"/>
          <w:szCs w:val="28"/>
        </w:rPr>
      </w:pPr>
      <w:r w:rsidRPr="0021174E">
        <w:rPr>
          <w:sz w:val="28"/>
          <w:szCs w:val="28"/>
        </w:rPr>
        <w:t>В целях организации приема в ФГБОУ ВО «БГУ» на обучение</w:t>
      </w:r>
      <w:r>
        <w:rPr>
          <w:sz w:val="28"/>
          <w:szCs w:val="28"/>
        </w:rPr>
        <w:t xml:space="preserve"> </w:t>
      </w:r>
      <w:r w:rsidRPr="0021174E">
        <w:rPr>
          <w:sz w:val="28"/>
          <w:szCs w:val="28"/>
        </w:rPr>
        <w:t>по образоват</w:t>
      </w:r>
      <w:r>
        <w:rPr>
          <w:sz w:val="28"/>
          <w:szCs w:val="28"/>
        </w:rPr>
        <w:t xml:space="preserve">ельным программам бакалавриата, </w:t>
      </w:r>
      <w:r w:rsidRPr="0021174E">
        <w:rPr>
          <w:sz w:val="28"/>
          <w:szCs w:val="28"/>
        </w:rPr>
        <w:t>специалитета,</w:t>
      </w:r>
      <w:r>
        <w:rPr>
          <w:sz w:val="28"/>
          <w:szCs w:val="28"/>
        </w:rPr>
        <w:t xml:space="preserve"> магистратуры и </w:t>
      </w:r>
      <w:r w:rsidR="00E969C7">
        <w:rPr>
          <w:sz w:val="28"/>
          <w:szCs w:val="28"/>
        </w:rPr>
        <w:t xml:space="preserve">программам </w:t>
      </w:r>
      <w:r>
        <w:rPr>
          <w:sz w:val="28"/>
          <w:szCs w:val="28"/>
        </w:rPr>
        <w:t>подготовки научных и научно-педагогических кадров в аспирантуре</w:t>
      </w:r>
      <w:r w:rsidR="00E969C7">
        <w:rPr>
          <w:sz w:val="28"/>
          <w:szCs w:val="28"/>
        </w:rPr>
        <w:t>,</w:t>
      </w:r>
      <w:r w:rsidRPr="0021174E">
        <w:rPr>
          <w:sz w:val="28"/>
          <w:szCs w:val="28"/>
        </w:rPr>
        <w:t xml:space="preserve"> руководствуясь </w:t>
      </w:r>
      <w:r w:rsidR="00E969C7">
        <w:rPr>
          <w:sz w:val="28"/>
          <w:szCs w:val="28"/>
        </w:rPr>
        <w:t>п</w:t>
      </w:r>
      <w:r>
        <w:rPr>
          <w:sz w:val="28"/>
          <w:szCs w:val="28"/>
        </w:rPr>
        <w:t xml:space="preserve">риказом Министерства науки и высшего образования </w:t>
      </w:r>
      <w:r w:rsidRPr="0021174E">
        <w:rPr>
          <w:sz w:val="28"/>
          <w:szCs w:val="28"/>
        </w:rPr>
        <w:t xml:space="preserve">Российской Федерации от </w:t>
      </w:r>
      <w:r>
        <w:rPr>
          <w:sz w:val="28"/>
          <w:szCs w:val="28"/>
        </w:rPr>
        <w:t>1</w:t>
      </w:r>
      <w:r w:rsidRPr="0021174E">
        <w:rPr>
          <w:sz w:val="28"/>
          <w:szCs w:val="28"/>
        </w:rPr>
        <w:t xml:space="preserve"> </w:t>
      </w:r>
      <w:r>
        <w:rPr>
          <w:sz w:val="28"/>
          <w:szCs w:val="28"/>
        </w:rPr>
        <w:t>марта</w:t>
      </w:r>
      <w:r w:rsidRPr="0021174E">
        <w:rPr>
          <w:sz w:val="28"/>
          <w:szCs w:val="28"/>
        </w:rPr>
        <w:t xml:space="preserve"> 20</w:t>
      </w:r>
      <w:r>
        <w:rPr>
          <w:sz w:val="28"/>
          <w:szCs w:val="28"/>
        </w:rPr>
        <w:t>23</w:t>
      </w:r>
      <w:r w:rsidRPr="0021174E">
        <w:rPr>
          <w:sz w:val="28"/>
          <w:szCs w:val="28"/>
        </w:rPr>
        <w:t xml:space="preserve"> г. № </w:t>
      </w:r>
      <w:r>
        <w:rPr>
          <w:sz w:val="28"/>
          <w:szCs w:val="28"/>
        </w:rPr>
        <w:t xml:space="preserve">231 </w:t>
      </w:r>
      <w:r w:rsidRPr="0021174E">
        <w:rPr>
          <w:sz w:val="28"/>
          <w:szCs w:val="28"/>
        </w:rPr>
        <w:t>«</w:t>
      </w:r>
      <w:r w:rsidRPr="001B6DEE">
        <w:rPr>
          <w:sz w:val="28"/>
          <w:szCs w:val="28"/>
        </w:rPr>
        <w:t>Об утверждении особенностей приема на обучение в организации, осуществляющие образовательную деятельность, по программам бакалавриата, программам специалитета, программам магистратуры и программам подготовки научно-педагогических кадров в аспирантуре (адъюнк</w:t>
      </w:r>
      <w:r>
        <w:rPr>
          <w:sz w:val="28"/>
          <w:szCs w:val="28"/>
        </w:rPr>
        <w:t>туре), предусмотренных частью</w:t>
      </w:r>
      <w:r w:rsidRPr="001B6DEE">
        <w:rPr>
          <w:sz w:val="28"/>
          <w:szCs w:val="28"/>
        </w:rPr>
        <w:t xml:space="preserve"> 8 статьи 5 Федерального закона от 17 февраля 2023 г. № 19-ФЗ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r>
        <w:rPr>
          <w:sz w:val="28"/>
          <w:szCs w:val="28"/>
        </w:rPr>
        <w:t xml:space="preserve"> (зарегистрирован в Министерстве юстиций Российской федерации от 03</w:t>
      </w:r>
      <w:r w:rsidR="00E969C7">
        <w:rPr>
          <w:sz w:val="28"/>
          <w:szCs w:val="28"/>
        </w:rPr>
        <w:t xml:space="preserve"> апреля </w:t>
      </w:r>
      <w:r>
        <w:rPr>
          <w:sz w:val="28"/>
          <w:szCs w:val="28"/>
        </w:rPr>
        <w:t>2023</w:t>
      </w:r>
      <w:r w:rsidR="00E969C7">
        <w:rPr>
          <w:sz w:val="28"/>
          <w:szCs w:val="28"/>
        </w:rPr>
        <w:t xml:space="preserve"> г.</w:t>
      </w:r>
      <w:r>
        <w:rPr>
          <w:sz w:val="28"/>
          <w:szCs w:val="28"/>
        </w:rPr>
        <w:t xml:space="preserve"> №</w:t>
      </w:r>
      <w:r w:rsidR="00E969C7">
        <w:rPr>
          <w:sz w:val="28"/>
          <w:szCs w:val="28"/>
        </w:rPr>
        <w:t xml:space="preserve"> </w:t>
      </w:r>
      <w:r>
        <w:rPr>
          <w:sz w:val="28"/>
          <w:szCs w:val="28"/>
        </w:rPr>
        <w:t>72837)</w:t>
      </w:r>
      <w:r w:rsidR="00BE78CE">
        <w:rPr>
          <w:sz w:val="28"/>
          <w:szCs w:val="28"/>
        </w:rPr>
        <w:t xml:space="preserve">, приказом Министерства </w:t>
      </w:r>
      <w:r w:rsidR="00E969C7">
        <w:rPr>
          <w:sz w:val="28"/>
          <w:szCs w:val="28"/>
        </w:rPr>
        <w:t>п</w:t>
      </w:r>
      <w:r w:rsidR="00BE78CE">
        <w:rPr>
          <w:sz w:val="28"/>
          <w:szCs w:val="28"/>
        </w:rPr>
        <w:t xml:space="preserve">росвещения </w:t>
      </w:r>
      <w:r w:rsidR="00BE78CE" w:rsidRPr="0021174E">
        <w:rPr>
          <w:sz w:val="28"/>
          <w:szCs w:val="28"/>
        </w:rPr>
        <w:t>Российской Федерации</w:t>
      </w:r>
      <w:r w:rsidR="00BE78CE">
        <w:rPr>
          <w:sz w:val="28"/>
          <w:szCs w:val="28"/>
        </w:rPr>
        <w:t xml:space="preserve"> </w:t>
      </w:r>
      <w:r w:rsidR="00E969C7">
        <w:rPr>
          <w:sz w:val="28"/>
          <w:szCs w:val="28"/>
        </w:rPr>
        <w:t xml:space="preserve">от </w:t>
      </w:r>
      <w:r w:rsidR="00620F82" w:rsidRPr="00620F82">
        <w:rPr>
          <w:sz w:val="28"/>
          <w:szCs w:val="28"/>
        </w:rPr>
        <w:t>17</w:t>
      </w:r>
      <w:r w:rsidR="00E969C7">
        <w:rPr>
          <w:sz w:val="28"/>
          <w:szCs w:val="28"/>
        </w:rPr>
        <w:t xml:space="preserve"> </w:t>
      </w:r>
      <w:r w:rsidR="00620F82">
        <w:rPr>
          <w:sz w:val="28"/>
          <w:szCs w:val="28"/>
        </w:rPr>
        <w:t>феврал</w:t>
      </w:r>
      <w:r w:rsidR="00E969C7">
        <w:rPr>
          <w:sz w:val="28"/>
          <w:szCs w:val="28"/>
        </w:rPr>
        <w:t>я 202</w:t>
      </w:r>
      <w:r w:rsidR="00620F82">
        <w:rPr>
          <w:sz w:val="28"/>
          <w:szCs w:val="28"/>
        </w:rPr>
        <w:t>5</w:t>
      </w:r>
      <w:r w:rsidR="00E969C7">
        <w:rPr>
          <w:sz w:val="28"/>
          <w:szCs w:val="28"/>
        </w:rPr>
        <w:t> г.</w:t>
      </w:r>
      <w:r w:rsidR="00BE78CE">
        <w:rPr>
          <w:sz w:val="28"/>
          <w:szCs w:val="28"/>
        </w:rPr>
        <w:t xml:space="preserve"> </w:t>
      </w:r>
      <w:r w:rsidR="00E969C7">
        <w:rPr>
          <w:sz w:val="28"/>
          <w:szCs w:val="28"/>
        </w:rPr>
        <w:t xml:space="preserve">№ </w:t>
      </w:r>
      <w:r w:rsidR="00620F82">
        <w:rPr>
          <w:sz w:val="28"/>
          <w:szCs w:val="28"/>
        </w:rPr>
        <w:t>107</w:t>
      </w:r>
      <w:r w:rsidR="00E969C7">
        <w:rPr>
          <w:sz w:val="28"/>
          <w:szCs w:val="28"/>
        </w:rPr>
        <w:t xml:space="preserve"> </w:t>
      </w:r>
      <w:r w:rsidR="00BE78CE" w:rsidRPr="00943DF6">
        <w:rPr>
          <w:sz w:val="28"/>
          <w:szCs w:val="28"/>
        </w:rPr>
        <w:t>«Об утверждении перечня образовательных организаций, на лиц, обучающихся в которых по образовательным программам основного общего и среднего общего образования, в 202</w:t>
      </w:r>
      <w:r w:rsidR="00620F82">
        <w:rPr>
          <w:sz w:val="28"/>
          <w:szCs w:val="28"/>
        </w:rPr>
        <w:t>5</w:t>
      </w:r>
      <w:r w:rsidR="00BE78CE" w:rsidRPr="00943DF6">
        <w:rPr>
          <w:sz w:val="28"/>
          <w:szCs w:val="28"/>
        </w:rPr>
        <w:t xml:space="preserve"> году распространяются особенности проведения </w:t>
      </w:r>
      <w:r w:rsidR="00BE78CE" w:rsidRPr="00943DF6">
        <w:rPr>
          <w:sz w:val="28"/>
          <w:szCs w:val="28"/>
        </w:rPr>
        <w:lastRenderedPageBreak/>
        <w:t>государственной итоговой аттестации и приема на обучение в организации, осуществляющие образовательную деятельность, предусмотренные статьей 5 Федерального закона</w:t>
      </w:r>
      <w:r w:rsidR="00BE78CE">
        <w:rPr>
          <w:sz w:val="28"/>
          <w:szCs w:val="28"/>
        </w:rPr>
        <w:t xml:space="preserve"> от 17 февраля 2023 г. </w:t>
      </w:r>
      <w:r w:rsidR="00E969C7">
        <w:rPr>
          <w:sz w:val="28"/>
          <w:szCs w:val="28"/>
        </w:rPr>
        <w:br/>
      </w:r>
      <w:r w:rsidR="00BE78CE">
        <w:rPr>
          <w:sz w:val="28"/>
          <w:szCs w:val="28"/>
        </w:rPr>
        <w:t>№ 19-ФЗ «</w:t>
      </w:r>
      <w:r w:rsidR="00BE78CE" w:rsidRPr="00943DF6">
        <w:rPr>
          <w:sz w:val="28"/>
          <w:szCs w:val="28"/>
        </w:rPr>
        <w: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r w:rsidR="00E969C7">
        <w:rPr>
          <w:sz w:val="28"/>
          <w:szCs w:val="28"/>
        </w:rPr>
        <w:t>,</w:t>
      </w:r>
      <w:r w:rsidR="00BE78CE">
        <w:rPr>
          <w:sz w:val="28"/>
          <w:szCs w:val="28"/>
        </w:rPr>
        <w:t xml:space="preserve"> </w:t>
      </w:r>
      <w:r w:rsidRPr="0021174E">
        <w:rPr>
          <w:sz w:val="28"/>
          <w:szCs w:val="28"/>
        </w:rPr>
        <w:t xml:space="preserve"> ученый совет</w:t>
      </w:r>
      <w:r>
        <w:rPr>
          <w:sz w:val="28"/>
          <w:szCs w:val="28"/>
        </w:rPr>
        <w:t xml:space="preserve"> </w:t>
      </w:r>
      <w:r w:rsidRPr="0021174E">
        <w:rPr>
          <w:sz w:val="28"/>
          <w:szCs w:val="28"/>
        </w:rPr>
        <w:t>ФГБОУ ВО «БГУ»</w:t>
      </w:r>
    </w:p>
    <w:p w:rsidR="00931BE9" w:rsidRPr="0021174E" w:rsidRDefault="00931BE9" w:rsidP="00931BE9">
      <w:pPr>
        <w:ind w:firstLine="708"/>
        <w:jc w:val="both"/>
        <w:rPr>
          <w:sz w:val="28"/>
          <w:szCs w:val="28"/>
        </w:rPr>
      </w:pPr>
    </w:p>
    <w:p w:rsidR="00931BE9" w:rsidRDefault="00931BE9" w:rsidP="00931BE9">
      <w:pPr>
        <w:rPr>
          <w:sz w:val="28"/>
          <w:szCs w:val="28"/>
        </w:rPr>
      </w:pPr>
      <w:r w:rsidRPr="0021174E">
        <w:rPr>
          <w:sz w:val="28"/>
          <w:szCs w:val="28"/>
        </w:rPr>
        <w:t>РЕШИЛ:</w:t>
      </w:r>
    </w:p>
    <w:p w:rsidR="00E969C7" w:rsidRPr="0021174E" w:rsidRDefault="00E969C7" w:rsidP="00931BE9">
      <w:pPr>
        <w:rPr>
          <w:sz w:val="28"/>
          <w:szCs w:val="28"/>
        </w:rPr>
      </w:pPr>
    </w:p>
    <w:p w:rsidR="00931BE9" w:rsidRPr="0021174E" w:rsidRDefault="00931BE9" w:rsidP="00E969C7">
      <w:pPr>
        <w:ind w:firstLine="709"/>
        <w:jc w:val="both"/>
        <w:rPr>
          <w:rFonts w:eastAsia="Calibri"/>
          <w:sz w:val="28"/>
          <w:szCs w:val="28"/>
        </w:rPr>
      </w:pPr>
      <w:r w:rsidRPr="0021174E">
        <w:rPr>
          <w:sz w:val="28"/>
          <w:szCs w:val="28"/>
        </w:rPr>
        <w:t xml:space="preserve">Утвердить </w:t>
      </w:r>
      <w:r>
        <w:rPr>
          <w:sz w:val="28"/>
          <w:szCs w:val="28"/>
        </w:rPr>
        <w:t>Положение</w:t>
      </w:r>
      <w:r w:rsidRPr="005968CD">
        <w:rPr>
          <w:sz w:val="28"/>
          <w:szCs w:val="28"/>
        </w:rPr>
        <w:t xml:space="preserve"> об особенностях приема на обучение по образовательным программам бакалавриата, программам специалитета, программам магистратуры и программам подготовки научных и научно-педагогических кадров в аспирантуре в федеральное государственное бюджетное образовательное учреждение высшего образования «Байкальский государственный университет» и его филиалы на </w:t>
      </w:r>
      <w:r w:rsidR="00601B97" w:rsidRPr="00601B97">
        <w:rPr>
          <w:sz w:val="28"/>
        </w:rPr>
        <w:t>2025/26, 2026/</w:t>
      </w:r>
      <w:r w:rsidR="000D7DF6" w:rsidRPr="00601B97">
        <w:rPr>
          <w:sz w:val="28"/>
        </w:rPr>
        <w:t>27 учебные</w:t>
      </w:r>
      <w:r w:rsidR="00601B97" w:rsidRPr="00601B97">
        <w:rPr>
          <w:sz w:val="28"/>
        </w:rPr>
        <w:t xml:space="preserve"> год</w:t>
      </w:r>
      <w:r w:rsidR="00E969C7">
        <w:rPr>
          <w:sz w:val="28"/>
        </w:rPr>
        <w:t>ы</w:t>
      </w:r>
      <w:r w:rsidR="00601B97">
        <w:rPr>
          <w:sz w:val="28"/>
        </w:rPr>
        <w:t xml:space="preserve"> </w:t>
      </w:r>
      <w:r w:rsidRPr="0021174E">
        <w:rPr>
          <w:sz w:val="28"/>
          <w:szCs w:val="28"/>
        </w:rPr>
        <w:t>(прилагается).</w:t>
      </w:r>
    </w:p>
    <w:p w:rsidR="00931BE9" w:rsidRDefault="00931BE9" w:rsidP="00931BE9">
      <w:pPr>
        <w:ind w:firstLine="709"/>
        <w:jc w:val="both"/>
        <w:rPr>
          <w:sz w:val="28"/>
          <w:szCs w:val="28"/>
        </w:rPr>
      </w:pPr>
    </w:p>
    <w:p w:rsidR="00931BE9" w:rsidRPr="0021174E" w:rsidRDefault="00931BE9" w:rsidP="00931BE9">
      <w:pPr>
        <w:ind w:firstLine="709"/>
        <w:jc w:val="both"/>
        <w:rPr>
          <w:sz w:val="28"/>
          <w:szCs w:val="28"/>
        </w:rPr>
      </w:pPr>
    </w:p>
    <w:p w:rsidR="00931BE9" w:rsidRDefault="00931BE9" w:rsidP="00931BE9">
      <w:pPr>
        <w:jc w:val="both"/>
        <w:rPr>
          <w:sz w:val="28"/>
          <w:szCs w:val="28"/>
        </w:rPr>
      </w:pPr>
      <w:r w:rsidRPr="00D96DD3">
        <w:rPr>
          <w:sz w:val="28"/>
          <w:szCs w:val="28"/>
        </w:rPr>
        <w:t xml:space="preserve">Председатель </w:t>
      </w:r>
      <w:r>
        <w:rPr>
          <w:sz w:val="28"/>
          <w:szCs w:val="28"/>
        </w:rPr>
        <w:t>у</w:t>
      </w:r>
      <w:r w:rsidRPr="00D96DD3">
        <w:rPr>
          <w:sz w:val="28"/>
          <w:szCs w:val="28"/>
        </w:rPr>
        <w:t xml:space="preserve">ченого совета      </w:t>
      </w:r>
      <w:r>
        <w:rPr>
          <w:sz w:val="28"/>
          <w:szCs w:val="28"/>
        </w:rPr>
        <w:t xml:space="preserve">       </w:t>
      </w:r>
      <w:r w:rsidRPr="00D96DD3">
        <w:rPr>
          <w:sz w:val="28"/>
          <w:szCs w:val="28"/>
        </w:rPr>
        <w:t xml:space="preserve">                                   </w:t>
      </w:r>
      <w:r>
        <w:rPr>
          <w:sz w:val="28"/>
          <w:szCs w:val="28"/>
        </w:rPr>
        <w:t xml:space="preserve">         </w:t>
      </w:r>
      <w:r w:rsidR="003E23D0">
        <w:rPr>
          <w:sz w:val="28"/>
          <w:szCs w:val="28"/>
        </w:rPr>
        <w:t>О.П. Грибунов</w:t>
      </w:r>
    </w:p>
    <w:p w:rsidR="00931BE9" w:rsidRDefault="00931BE9"/>
    <w:p w:rsidR="00931BE9" w:rsidRDefault="00931BE9">
      <w:r>
        <w:br w:type="page"/>
      </w:r>
    </w:p>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5"/>
        <w:gridCol w:w="714"/>
        <w:gridCol w:w="4376"/>
      </w:tblGrid>
      <w:tr w:rsidR="00E969C7" w:rsidRPr="00E969C7" w:rsidTr="00D810E0">
        <w:trPr>
          <w:trHeight w:val="2825"/>
        </w:trPr>
        <w:tc>
          <w:tcPr>
            <w:tcW w:w="2328" w:type="pct"/>
          </w:tcPr>
          <w:p w:rsidR="00AC04DC" w:rsidRPr="00E969C7" w:rsidRDefault="00AC04DC" w:rsidP="00D810E0">
            <w:pPr>
              <w:spacing w:after="240"/>
              <w:jc w:val="center"/>
              <w:rPr>
                <w:sz w:val="22"/>
                <w:szCs w:val="22"/>
              </w:rPr>
            </w:pPr>
            <w:r w:rsidRPr="00E969C7">
              <w:rPr>
                <w:sz w:val="22"/>
                <w:szCs w:val="22"/>
              </w:rPr>
              <w:lastRenderedPageBreak/>
              <w:t>Министерство науки и высшего образования Российской Федерации</w:t>
            </w:r>
          </w:p>
          <w:p w:rsidR="00AC04DC" w:rsidRPr="00E969C7" w:rsidRDefault="00AC04DC" w:rsidP="00D810E0">
            <w:pPr>
              <w:jc w:val="center"/>
              <w:rPr>
                <w:sz w:val="20"/>
                <w:szCs w:val="20"/>
              </w:rPr>
            </w:pPr>
            <w:r w:rsidRPr="00E969C7">
              <w:rPr>
                <w:sz w:val="20"/>
                <w:szCs w:val="20"/>
              </w:rPr>
              <w:t xml:space="preserve">Федеральное государственное бюджетное </w:t>
            </w:r>
          </w:p>
          <w:p w:rsidR="00AC04DC" w:rsidRPr="00E969C7" w:rsidRDefault="00AC04DC" w:rsidP="00D810E0">
            <w:pPr>
              <w:jc w:val="center"/>
              <w:rPr>
                <w:sz w:val="20"/>
                <w:szCs w:val="20"/>
              </w:rPr>
            </w:pPr>
            <w:r w:rsidRPr="00E969C7">
              <w:rPr>
                <w:sz w:val="20"/>
                <w:szCs w:val="20"/>
              </w:rPr>
              <w:t xml:space="preserve">образовательное учреждение </w:t>
            </w:r>
          </w:p>
          <w:p w:rsidR="00AC04DC" w:rsidRPr="00E969C7" w:rsidRDefault="00AC04DC" w:rsidP="00D810E0">
            <w:pPr>
              <w:jc w:val="center"/>
              <w:rPr>
                <w:sz w:val="20"/>
                <w:szCs w:val="20"/>
              </w:rPr>
            </w:pPr>
            <w:r w:rsidRPr="00E969C7">
              <w:rPr>
                <w:sz w:val="20"/>
                <w:szCs w:val="20"/>
              </w:rPr>
              <w:t>высшего образования</w:t>
            </w:r>
          </w:p>
          <w:p w:rsidR="00AC04DC" w:rsidRPr="00E969C7" w:rsidRDefault="00AC04DC" w:rsidP="00D810E0">
            <w:pPr>
              <w:jc w:val="center"/>
              <w:rPr>
                <w:b/>
                <w:sz w:val="28"/>
                <w:szCs w:val="28"/>
              </w:rPr>
            </w:pPr>
            <w:r w:rsidRPr="00E969C7">
              <w:rPr>
                <w:b/>
                <w:sz w:val="28"/>
                <w:szCs w:val="28"/>
              </w:rPr>
              <w:t>«БАЙКАЛЬСКИЙ</w:t>
            </w:r>
          </w:p>
          <w:p w:rsidR="00AC04DC" w:rsidRPr="00E969C7" w:rsidRDefault="00AC04DC" w:rsidP="00D810E0">
            <w:pPr>
              <w:jc w:val="center"/>
              <w:rPr>
                <w:b/>
                <w:sz w:val="28"/>
                <w:szCs w:val="28"/>
              </w:rPr>
            </w:pPr>
            <w:r w:rsidRPr="00E969C7">
              <w:rPr>
                <w:b/>
                <w:sz w:val="28"/>
                <w:szCs w:val="28"/>
              </w:rPr>
              <w:t xml:space="preserve">ГОСУДАРСТВЕННЫЙ </w:t>
            </w:r>
          </w:p>
          <w:p w:rsidR="00AC04DC" w:rsidRPr="00E969C7" w:rsidRDefault="00AC04DC" w:rsidP="00D810E0">
            <w:pPr>
              <w:jc w:val="center"/>
              <w:rPr>
                <w:b/>
                <w:sz w:val="28"/>
                <w:szCs w:val="28"/>
              </w:rPr>
            </w:pPr>
            <w:r w:rsidRPr="00E969C7">
              <w:rPr>
                <w:b/>
                <w:sz w:val="28"/>
                <w:szCs w:val="28"/>
              </w:rPr>
              <w:t>УНИВЕРСИТЕТ»</w:t>
            </w:r>
          </w:p>
          <w:p w:rsidR="00AC04DC" w:rsidRPr="00E969C7" w:rsidRDefault="00AC04DC" w:rsidP="00D810E0">
            <w:pPr>
              <w:jc w:val="center"/>
              <w:rPr>
                <w:b/>
                <w:sz w:val="22"/>
                <w:szCs w:val="22"/>
              </w:rPr>
            </w:pPr>
            <w:r w:rsidRPr="00E969C7">
              <w:rPr>
                <w:b/>
                <w:sz w:val="22"/>
                <w:szCs w:val="22"/>
              </w:rPr>
              <w:t>(ФГБОУ ВО «БГУ»)</w:t>
            </w:r>
          </w:p>
          <w:p w:rsidR="00AC04DC" w:rsidRPr="00E969C7" w:rsidRDefault="00AC04DC" w:rsidP="00D810E0">
            <w:pPr>
              <w:spacing w:before="240"/>
              <w:jc w:val="center"/>
              <w:rPr>
                <w:sz w:val="28"/>
                <w:szCs w:val="28"/>
              </w:rPr>
            </w:pPr>
            <w:r w:rsidRPr="00E969C7">
              <w:rPr>
                <w:b/>
                <w:sz w:val="28"/>
                <w:szCs w:val="28"/>
              </w:rPr>
              <w:t>ПОЛОЖЕНИЕ</w:t>
            </w:r>
          </w:p>
        </w:tc>
        <w:tc>
          <w:tcPr>
            <w:tcW w:w="375" w:type="pct"/>
          </w:tcPr>
          <w:p w:rsidR="00AC04DC" w:rsidRPr="00E969C7" w:rsidRDefault="00AC04DC" w:rsidP="00D810E0">
            <w:pPr>
              <w:rPr>
                <w:sz w:val="28"/>
                <w:szCs w:val="28"/>
              </w:rPr>
            </w:pPr>
          </w:p>
        </w:tc>
        <w:tc>
          <w:tcPr>
            <w:tcW w:w="2297" w:type="pct"/>
          </w:tcPr>
          <w:p w:rsidR="00AC04DC" w:rsidRPr="00E969C7" w:rsidRDefault="00AC04DC" w:rsidP="00D810E0">
            <w:pPr>
              <w:jc w:val="center"/>
              <w:rPr>
                <w:b/>
                <w:sz w:val="28"/>
                <w:szCs w:val="28"/>
              </w:rPr>
            </w:pPr>
            <w:r w:rsidRPr="00E969C7">
              <w:rPr>
                <w:b/>
                <w:sz w:val="28"/>
                <w:szCs w:val="28"/>
              </w:rPr>
              <w:t>УТВЕРЖДЕНО</w:t>
            </w:r>
          </w:p>
          <w:p w:rsidR="00AC04DC" w:rsidRPr="00E969C7" w:rsidRDefault="00AC04DC" w:rsidP="00D810E0">
            <w:pPr>
              <w:jc w:val="center"/>
              <w:rPr>
                <w:sz w:val="28"/>
                <w:szCs w:val="28"/>
              </w:rPr>
            </w:pPr>
            <w:r w:rsidRPr="00E969C7">
              <w:rPr>
                <w:sz w:val="28"/>
                <w:szCs w:val="28"/>
              </w:rPr>
              <w:t>ученым советом ФГБОУ ВО «БГУ» ___________ 202</w:t>
            </w:r>
            <w:r w:rsidR="002B107F">
              <w:rPr>
                <w:sz w:val="28"/>
                <w:szCs w:val="28"/>
              </w:rPr>
              <w:t>5</w:t>
            </w:r>
            <w:r w:rsidRPr="00E969C7">
              <w:rPr>
                <w:sz w:val="28"/>
                <w:szCs w:val="28"/>
              </w:rPr>
              <w:t xml:space="preserve"> г.,</w:t>
            </w:r>
          </w:p>
          <w:p w:rsidR="00AC04DC" w:rsidRPr="00E969C7" w:rsidRDefault="00AC04DC" w:rsidP="00D810E0">
            <w:pPr>
              <w:jc w:val="center"/>
              <w:rPr>
                <w:sz w:val="28"/>
                <w:szCs w:val="28"/>
              </w:rPr>
            </w:pPr>
            <w:r w:rsidRPr="00E969C7">
              <w:rPr>
                <w:sz w:val="28"/>
                <w:szCs w:val="28"/>
              </w:rPr>
              <w:t>протокол № __</w:t>
            </w:r>
          </w:p>
          <w:p w:rsidR="00AC04DC" w:rsidRPr="00E969C7" w:rsidRDefault="00AC04DC" w:rsidP="00D810E0">
            <w:pPr>
              <w:jc w:val="center"/>
              <w:rPr>
                <w:sz w:val="28"/>
                <w:szCs w:val="28"/>
              </w:rPr>
            </w:pPr>
          </w:p>
          <w:p w:rsidR="002B107F" w:rsidRDefault="00AC04DC" w:rsidP="00D810E0">
            <w:pPr>
              <w:jc w:val="center"/>
              <w:rPr>
                <w:sz w:val="28"/>
                <w:szCs w:val="28"/>
              </w:rPr>
            </w:pPr>
            <w:r w:rsidRPr="00E969C7">
              <w:rPr>
                <w:sz w:val="28"/>
                <w:szCs w:val="28"/>
              </w:rPr>
              <w:t>Председател</w:t>
            </w:r>
            <w:r w:rsidR="001679E7" w:rsidRPr="00E969C7">
              <w:rPr>
                <w:sz w:val="28"/>
                <w:szCs w:val="28"/>
              </w:rPr>
              <w:t xml:space="preserve">ь ученого совета ФГБОУ ВО «БГУ, </w:t>
            </w:r>
            <w:r w:rsidR="002B107F">
              <w:rPr>
                <w:sz w:val="28"/>
                <w:szCs w:val="28"/>
              </w:rPr>
              <w:t xml:space="preserve">исполняющий обязанности </w:t>
            </w:r>
            <w:r w:rsidR="001679E7" w:rsidRPr="00E969C7">
              <w:rPr>
                <w:sz w:val="28"/>
                <w:szCs w:val="28"/>
              </w:rPr>
              <w:t>ректор</w:t>
            </w:r>
            <w:r w:rsidR="002B107F">
              <w:rPr>
                <w:sz w:val="28"/>
                <w:szCs w:val="28"/>
              </w:rPr>
              <w:t>а</w:t>
            </w:r>
          </w:p>
          <w:p w:rsidR="00AC04DC" w:rsidRPr="00E969C7" w:rsidRDefault="00AC04DC" w:rsidP="00D810E0">
            <w:pPr>
              <w:jc w:val="center"/>
              <w:rPr>
                <w:sz w:val="28"/>
                <w:szCs w:val="28"/>
              </w:rPr>
            </w:pPr>
            <w:r w:rsidRPr="00E969C7">
              <w:rPr>
                <w:sz w:val="28"/>
                <w:szCs w:val="28"/>
              </w:rPr>
              <w:t xml:space="preserve"> ФГБОУ ВО «БГУ»</w:t>
            </w:r>
          </w:p>
          <w:p w:rsidR="00AC04DC" w:rsidRPr="00E969C7" w:rsidRDefault="00AC04DC" w:rsidP="00D810E0">
            <w:pPr>
              <w:jc w:val="center"/>
              <w:rPr>
                <w:sz w:val="28"/>
                <w:szCs w:val="28"/>
              </w:rPr>
            </w:pPr>
          </w:p>
          <w:p w:rsidR="00AC04DC" w:rsidRPr="00E969C7" w:rsidRDefault="00AC04DC" w:rsidP="002B107F">
            <w:pPr>
              <w:spacing w:line="360" w:lineRule="auto"/>
              <w:jc w:val="center"/>
              <w:rPr>
                <w:sz w:val="28"/>
                <w:szCs w:val="28"/>
              </w:rPr>
            </w:pPr>
            <w:r w:rsidRPr="00E969C7">
              <w:rPr>
                <w:sz w:val="28"/>
                <w:szCs w:val="28"/>
              </w:rPr>
              <w:t xml:space="preserve">______________  </w:t>
            </w:r>
            <w:r w:rsidR="002B107F">
              <w:rPr>
                <w:sz w:val="28"/>
                <w:szCs w:val="28"/>
              </w:rPr>
              <w:t>О.П. Грибунов</w:t>
            </w:r>
          </w:p>
        </w:tc>
      </w:tr>
      <w:tr w:rsidR="00E969C7" w:rsidRPr="00E969C7" w:rsidTr="00D810E0">
        <w:tc>
          <w:tcPr>
            <w:tcW w:w="2328" w:type="pct"/>
            <w:vAlign w:val="center"/>
          </w:tcPr>
          <w:p w:rsidR="00AC04DC" w:rsidRPr="00E969C7" w:rsidRDefault="00AC04DC" w:rsidP="00D810E0">
            <w:pPr>
              <w:spacing w:line="360" w:lineRule="auto"/>
              <w:jc w:val="center"/>
              <w:rPr>
                <w:sz w:val="28"/>
                <w:szCs w:val="28"/>
              </w:rPr>
            </w:pPr>
            <w:r w:rsidRPr="00E969C7">
              <w:rPr>
                <w:sz w:val="28"/>
                <w:szCs w:val="28"/>
              </w:rPr>
              <w:t>№ ____________</w:t>
            </w:r>
          </w:p>
        </w:tc>
        <w:tc>
          <w:tcPr>
            <w:tcW w:w="2672" w:type="pct"/>
            <w:gridSpan w:val="2"/>
            <w:vAlign w:val="center"/>
          </w:tcPr>
          <w:p w:rsidR="00AC04DC" w:rsidRPr="00E969C7" w:rsidRDefault="00AC04DC" w:rsidP="00D810E0">
            <w:pPr>
              <w:spacing w:line="360" w:lineRule="auto"/>
              <w:rPr>
                <w:sz w:val="28"/>
                <w:szCs w:val="28"/>
              </w:rPr>
            </w:pPr>
          </w:p>
        </w:tc>
      </w:tr>
      <w:tr w:rsidR="00E969C7" w:rsidRPr="00E969C7" w:rsidTr="00D810E0">
        <w:tc>
          <w:tcPr>
            <w:tcW w:w="2328" w:type="pct"/>
            <w:vAlign w:val="center"/>
          </w:tcPr>
          <w:p w:rsidR="00AC04DC" w:rsidRPr="00E969C7" w:rsidRDefault="00AC04DC" w:rsidP="00D810E0">
            <w:pPr>
              <w:spacing w:line="360" w:lineRule="auto"/>
              <w:jc w:val="center"/>
              <w:rPr>
                <w:sz w:val="28"/>
                <w:szCs w:val="28"/>
              </w:rPr>
            </w:pPr>
          </w:p>
        </w:tc>
        <w:tc>
          <w:tcPr>
            <w:tcW w:w="2672" w:type="pct"/>
            <w:gridSpan w:val="2"/>
            <w:vAlign w:val="center"/>
          </w:tcPr>
          <w:p w:rsidR="00AC04DC" w:rsidRPr="00E969C7" w:rsidRDefault="00AC04DC" w:rsidP="00D810E0">
            <w:pPr>
              <w:spacing w:line="360" w:lineRule="auto"/>
              <w:rPr>
                <w:sz w:val="28"/>
                <w:szCs w:val="28"/>
              </w:rPr>
            </w:pPr>
          </w:p>
        </w:tc>
      </w:tr>
      <w:tr w:rsidR="00E969C7" w:rsidRPr="00E969C7" w:rsidTr="00D810E0">
        <w:tc>
          <w:tcPr>
            <w:tcW w:w="2328" w:type="pct"/>
            <w:vAlign w:val="center"/>
          </w:tcPr>
          <w:p w:rsidR="00AC04DC" w:rsidRPr="00E969C7" w:rsidRDefault="00AC04DC" w:rsidP="00D810E0">
            <w:pPr>
              <w:spacing w:line="360" w:lineRule="auto"/>
              <w:jc w:val="center"/>
              <w:rPr>
                <w:sz w:val="28"/>
                <w:szCs w:val="28"/>
              </w:rPr>
            </w:pPr>
            <w:r w:rsidRPr="00E969C7">
              <w:rPr>
                <w:sz w:val="28"/>
                <w:szCs w:val="28"/>
              </w:rPr>
              <w:t>г. Иркутск</w:t>
            </w:r>
          </w:p>
        </w:tc>
        <w:tc>
          <w:tcPr>
            <w:tcW w:w="2672" w:type="pct"/>
            <w:gridSpan w:val="2"/>
            <w:vAlign w:val="center"/>
          </w:tcPr>
          <w:p w:rsidR="00AC04DC" w:rsidRPr="00E969C7" w:rsidRDefault="00AC04DC" w:rsidP="00D810E0">
            <w:pPr>
              <w:spacing w:line="360" w:lineRule="auto"/>
              <w:rPr>
                <w:sz w:val="28"/>
                <w:szCs w:val="28"/>
              </w:rPr>
            </w:pPr>
          </w:p>
        </w:tc>
      </w:tr>
      <w:tr w:rsidR="00E969C7" w:rsidRPr="00E969C7" w:rsidTr="00D810E0">
        <w:trPr>
          <w:trHeight w:val="162"/>
        </w:trPr>
        <w:tc>
          <w:tcPr>
            <w:tcW w:w="2328" w:type="pct"/>
            <w:vAlign w:val="center"/>
          </w:tcPr>
          <w:p w:rsidR="00AC04DC" w:rsidRPr="00E969C7" w:rsidRDefault="00AC04DC" w:rsidP="00D810E0">
            <w:pPr>
              <w:rPr>
                <w:sz w:val="28"/>
                <w:szCs w:val="28"/>
              </w:rPr>
            </w:pPr>
          </w:p>
        </w:tc>
        <w:tc>
          <w:tcPr>
            <w:tcW w:w="375" w:type="pct"/>
          </w:tcPr>
          <w:p w:rsidR="00AC04DC" w:rsidRPr="00E969C7" w:rsidRDefault="00AC04DC" w:rsidP="00D810E0">
            <w:pPr>
              <w:rPr>
                <w:sz w:val="28"/>
                <w:szCs w:val="28"/>
              </w:rPr>
            </w:pPr>
          </w:p>
        </w:tc>
        <w:tc>
          <w:tcPr>
            <w:tcW w:w="2297" w:type="pct"/>
          </w:tcPr>
          <w:p w:rsidR="00AC04DC" w:rsidRPr="00E969C7" w:rsidRDefault="00AC04DC" w:rsidP="00D810E0">
            <w:pPr>
              <w:rPr>
                <w:sz w:val="28"/>
                <w:szCs w:val="28"/>
              </w:rPr>
            </w:pPr>
          </w:p>
        </w:tc>
      </w:tr>
    </w:tbl>
    <w:p w:rsidR="00601B97" w:rsidRPr="00601B97" w:rsidRDefault="003F3AC4" w:rsidP="00601B97">
      <w:pPr>
        <w:ind w:right="4280"/>
        <w:jc w:val="both"/>
        <w:rPr>
          <w:sz w:val="28"/>
          <w:szCs w:val="28"/>
        </w:rPr>
      </w:pPr>
      <w:r w:rsidRPr="00E969C7">
        <w:rPr>
          <w:sz w:val="28"/>
          <w:szCs w:val="28"/>
        </w:rPr>
        <w:t>о</w:t>
      </w:r>
      <w:r w:rsidR="006E44BD" w:rsidRPr="00E969C7">
        <w:rPr>
          <w:sz w:val="28"/>
          <w:szCs w:val="28"/>
        </w:rPr>
        <w:t>б</w:t>
      </w:r>
      <w:r w:rsidR="00AC04DC" w:rsidRPr="00E969C7">
        <w:rPr>
          <w:sz w:val="28"/>
          <w:szCs w:val="28"/>
        </w:rPr>
        <w:t xml:space="preserve"> </w:t>
      </w:r>
      <w:r w:rsidR="006E44BD" w:rsidRPr="00E969C7">
        <w:rPr>
          <w:sz w:val="28"/>
          <w:szCs w:val="28"/>
        </w:rPr>
        <w:t xml:space="preserve">особенностях </w:t>
      </w:r>
      <w:r w:rsidR="00E02867" w:rsidRPr="00E969C7">
        <w:rPr>
          <w:sz w:val="28"/>
          <w:szCs w:val="28"/>
        </w:rPr>
        <w:t xml:space="preserve">приема на обучение по образовательным программам </w:t>
      </w:r>
      <w:r w:rsidR="00FB3017" w:rsidRPr="00E969C7">
        <w:rPr>
          <w:sz w:val="28"/>
          <w:szCs w:val="28"/>
        </w:rPr>
        <w:t>бакалавриата, программам специалитета, программам магистратуры и</w:t>
      </w:r>
      <w:r w:rsidR="00E02867" w:rsidRPr="00E969C7">
        <w:rPr>
          <w:sz w:val="28"/>
          <w:szCs w:val="28"/>
        </w:rPr>
        <w:t xml:space="preserve"> программам подготовки научных и научно-педагогических </w:t>
      </w:r>
      <w:r w:rsidR="00E02867" w:rsidRPr="00ED6804">
        <w:rPr>
          <w:sz w:val="28"/>
          <w:szCs w:val="28"/>
        </w:rPr>
        <w:t>кадров в аспирантуре</w:t>
      </w:r>
      <w:r w:rsidR="006E44BD" w:rsidRPr="00ED6804">
        <w:rPr>
          <w:sz w:val="28"/>
          <w:szCs w:val="28"/>
        </w:rPr>
        <w:t xml:space="preserve"> в федеральное государственное бюджетное образовательное учреждение высшего образования «Байкальский государственный у</w:t>
      </w:r>
      <w:r w:rsidR="00E02867" w:rsidRPr="00ED6804">
        <w:rPr>
          <w:sz w:val="28"/>
          <w:szCs w:val="28"/>
        </w:rPr>
        <w:t xml:space="preserve">ниверситет» и его </w:t>
      </w:r>
      <w:r w:rsidR="00E02867" w:rsidRPr="00601B97">
        <w:rPr>
          <w:sz w:val="28"/>
          <w:szCs w:val="28"/>
        </w:rPr>
        <w:t xml:space="preserve">филиалы </w:t>
      </w:r>
      <w:r w:rsidR="00FB3017" w:rsidRPr="00601B97">
        <w:rPr>
          <w:sz w:val="28"/>
          <w:szCs w:val="28"/>
        </w:rPr>
        <w:t>на</w:t>
      </w:r>
      <w:r w:rsidR="00601B97" w:rsidRPr="00601B97">
        <w:rPr>
          <w:sz w:val="28"/>
          <w:szCs w:val="28"/>
        </w:rPr>
        <w:t xml:space="preserve"> 2025/26, 2026/27 учебные год</w:t>
      </w:r>
      <w:r w:rsidR="00E969C7">
        <w:rPr>
          <w:sz w:val="28"/>
          <w:szCs w:val="28"/>
        </w:rPr>
        <w:t>ы</w:t>
      </w:r>
    </w:p>
    <w:p w:rsidR="00601B97" w:rsidRPr="00601B97" w:rsidRDefault="00601B97" w:rsidP="00601B97">
      <w:pPr>
        <w:ind w:right="4280"/>
        <w:jc w:val="both"/>
        <w:rPr>
          <w:sz w:val="28"/>
          <w:szCs w:val="28"/>
        </w:rPr>
      </w:pPr>
    </w:p>
    <w:p w:rsidR="003911B3" w:rsidRPr="00256723" w:rsidRDefault="006E44BD" w:rsidP="003911B3">
      <w:pPr>
        <w:numPr>
          <w:ilvl w:val="0"/>
          <w:numId w:val="8"/>
        </w:numPr>
        <w:tabs>
          <w:tab w:val="left" w:pos="1134"/>
        </w:tabs>
        <w:ind w:left="0" w:firstLine="709"/>
        <w:jc w:val="both"/>
        <w:rPr>
          <w:sz w:val="28"/>
          <w:szCs w:val="28"/>
        </w:rPr>
      </w:pPr>
      <w:bookmarkStart w:id="1" w:name="sub_1"/>
      <w:r w:rsidRPr="00ED6804">
        <w:rPr>
          <w:sz w:val="28"/>
          <w:szCs w:val="28"/>
        </w:rPr>
        <w:t>Настоящ</w:t>
      </w:r>
      <w:r w:rsidR="00A62C86" w:rsidRPr="00ED6804">
        <w:rPr>
          <w:sz w:val="28"/>
          <w:szCs w:val="28"/>
        </w:rPr>
        <w:t>е</w:t>
      </w:r>
      <w:r w:rsidRPr="00ED6804">
        <w:rPr>
          <w:sz w:val="28"/>
          <w:szCs w:val="28"/>
        </w:rPr>
        <w:t xml:space="preserve">е </w:t>
      </w:r>
      <w:hyperlink w:anchor="sub_1000" w:history="1">
        <w:r w:rsidRPr="00ED6804">
          <w:rPr>
            <w:sz w:val="28"/>
            <w:szCs w:val="28"/>
          </w:rPr>
          <w:t>Положение</w:t>
        </w:r>
      </w:hyperlink>
      <w:r w:rsidRPr="00ED6804">
        <w:rPr>
          <w:sz w:val="28"/>
          <w:szCs w:val="28"/>
        </w:rPr>
        <w:t xml:space="preserve"> </w:t>
      </w:r>
      <w:r w:rsidR="000F519C" w:rsidRPr="00ED6804">
        <w:rPr>
          <w:sz w:val="28"/>
          <w:szCs w:val="28"/>
        </w:rPr>
        <w:t>является локальным нормативным актом,</w:t>
      </w:r>
      <w:r w:rsidR="000F519C" w:rsidRPr="00B84318">
        <w:rPr>
          <w:sz w:val="28"/>
          <w:szCs w:val="28"/>
        </w:rPr>
        <w:t xml:space="preserve"> устанавливающим</w:t>
      </w:r>
      <w:r w:rsidRPr="00B84318">
        <w:rPr>
          <w:sz w:val="28"/>
          <w:szCs w:val="28"/>
        </w:rPr>
        <w:t xml:space="preserve"> правила приема на обучение по образовательным программам </w:t>
      </w:r>
      <w:r w:rsidR="00FB3017" w:rsidRPr="00FB3017">
        <w:rPr>
          <w:sz w:val="28"/>
          <w:szCs w:val="28"/>
        </w:rPr>
        <w:t>бакалавриата, программам специалитета, программам магистратуры и</w:t>
      </w:r>
      <w:r w:rsidRPr="00B84318">
        <w:rPr>
          <w:sz w:val="28"/>
          <w:szCs w:val="28"/>
        </w:rPr>
        <w:t xml:space="preserve"> программам подготовки научных и научно-педагогических кадров в аспирантуре</w:t>
      </w:r>
      <w:r w:rsidR="000D2A12" w:rsidRPr="00B84318">
        <w:rPr>
          <w:sz w:val="28"/>
          <w:szCs w:val="28"/>
        </w:rPr>
        <w:t xml:space="preserve"> </w:t>
      </w:r>
      <w:r w:rsidRPr="00B84318">
        <w:rPr>
          <w:sz w:val="28"/>
          <w:szCs w:val="28"/>
        </w:rPr>
        <w:t xml:space="preserve">в федеральное государственное бюджетное образовательное учреждение высшего образования «Байкальский государственный </w:t>
      </w:r>
      <w:r w:rsidRPr="00256723">
        <w:rPr>
          <w:sz w:val="28"/>
          <w:szCs w:val="28"/>
        </w:rPr>
        <w:t>университет»</w:t>
      </w:r>
      <w:r w:rsidR="00FB3017" w:rsidRPr="00256723">
        <w:rPr>
          <w:sz w:val="28"/>
          <w:szCs w:val="28"/>
        </w:rPr>
        <w:t xml:space="preserve"> и его филиалы на</w:t>
      </w:r>
      <w:r w:rsidR="00790F06" w:rsidRPr="00256723">
        <w:rPr>
          <w:sz w:val="28"/>
          <w:szCs w:val="28"/>
        </w:rPr>
        <w:t xml:space="preserve"> </w:t>
      </w:r>
      <w:r w:rsidR="00075887" w:rsidRPr="00256723">
        <w:rPr>
          <w:sz w:val="28"/>
          <w:szCs w:val="28"/>
        </w:rPr>
        <w:t xml:space="preserve"> 2025/26, 2026/27 </w:t>
      </w:r>
      <w:r w:rsidR="00FB3017" w:rsidRPr="00256723">
        <w:rPr>
          <w:sz w:val="28"/>
          <w:szCs w:val="28"/>
        </w:rPr>
        <w:t>учебны</w:t>
      </w:r>
      <w:r w:rsidR="00075887" w:rsidRPr="00256723">
        <w:rPr>
          <w:sz w:val="28"/>
          <w:szCs w:val="28"/>
        </w:rPr>
        <w:t>е</w:t>
      </w:r>
      <w:r w:rsidR="00FB3017" w:rsidRPr="00256723">
        <w:rPr>
          <w:sz w:val="28"/>
          <w:szCs w:val="28"/>
        </w:rPr>
        <w:t xml:space="preserve"> </w:t>
      </w:r>
      <w:r w:rsidRPr="00256723">
        <w:rPr>
          <w:sz w:val="28"/>
          <w:szCs w:val="28"/>
        </w:rPr>
        <w:t>год</w:t>
      </w:r>
      <w:r w:rsidR="00075887" w:rsidRPr="00256723">
        <w:rPr>
          <w:sz w:val="28"/>
          <w:szCs w:val="28"/>
        </w:rPr>
        <w:t>а</w:t>
      </w:r>
      <w:r w:rsidRPr="00256723">
        <w:rPr>
          <w:sz w:val="28"/>
          <w:szCs w:val="28"/>
        </w:rPr>
        <w:t xml:space="preserve"> (далее – Университет</w:t>
      </w:r>
      <w:r w:rsidR="00FB3017" w:rsidRPr="00256723">
        <w:rPr>
          <w:sz w:val="28"/>
          <w:szCs w:val="28"/>
        </w:rPr>
        <w:t>)</w:t>
      </w:r>
      <w:r w:rsidR="00790F06" w:rsidRPr="00256723">
        <w:rPr>
          <w:sz w:val="28"/>
          <w:szCs w:val="28"/>
        </w:rPr>
        <w:t>, осуществляем</w:t>
      </w:r>
      <w:r w:rsidR="00E969C7" w:rsidRPr="00256723">
        <w:rPr>
          <w:sz w:val="28"/>
          <w:szCs w:val="28"/>
        </w:rPr>
        <w:t>ого</w:t>
      </w:r>
      <w:r w:rsidR="00790F06" w:rsidRPr="00256723">
        <w:rPr>
          <w:sz w:val="28"/>
          <w:szCs w:val="28"/>
        </w:rPr>
        <w:t xml:space="preserve"> в соответствии с част</w:t>
      </w:r>
      <w:r w:rsidR="00ED6804" w:rsidRPr="00256723">
        <w:rPr>
          <w:sz w:val="28"/>
          <w:szCs w:val="28"/>
        </w:rPr>
        <w:t>ью</w:t>
      </w:r>
      <w:r w:rsidR="00790F06" w:rsidRPr="00256723">
        <w:rPr>
          <w:sz w:val="28"/>
          <w:szCs w:val="28"/>
        </w:rPr>
        <w:t xml:space="preserve"> 8 статьи 5 Федерального закона от 17 февраля 2023 г. № 19-ФЗ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w:t>
      </w:r>
      <w:r w:rsidR="00790F06" w:rsidRPr="00256723">
        <w:rPr>
          <w:sz w:val="28"/>
          <w:szCs w:val="28"/>
        </w:rPr>
        <w:lastRenderedPageBreak/>
        <w:t xml:space="preserve">Народной Республики, Запорожской области, Херсонской области и о внесении изменений в отдельные законодательные акты Российской Федерации» (далее </w:t>
      </w:r>
      <w:r w:rsidR="00ED6804" w:rsidRPr="00256723">
        <w:rPr>
          <w:sz w:val="28"/>
          <w:szCs w:val="28"/>
        </w:rPr>
        <w:t>–</w:t>
      </w:r>
      <w:r w:rsidR="00790F06" w:rsidRPr="00256723">
        <w:rPr>
          <w:sz w:val="28"/>
          <w:szCs w:val="28"/>
        </w:rPr>
        <w:t xml:space="preserve"> Федеральный закон №</w:t>
      </w:r>
      <w:r w:rsidR="00E969C7" w:rsidRPr="00256723">
        <w:rPr>
          <w:sz w:val="28"/>
          <w:szCs w:val="28"/>
        </w:rPr>
        <w:t> </w:t>
      </w:r>
      <w:r w:rsidR="00790F06" w:rsidRPr="00256723">
        <w:rPr>
          <w:sz w:val="28"/>
          <w:szCs w:val="28"/>
        </w:rPr>
        <w:t>19-ФЗ)</w:t>
      </w:r>
      <w:r w:rsidR="00075887" w:rsidRPr="00256723">
        <w:rPr>
          <w:sz w:val="28"/>
          <w:szCs w:val="28"/>
        </w:rPr>
        <w:t xml:space="preserve">, </w:t>
      </w:r>
      <w:r w:rsidR="003911B3" w:rsidRPr="00256723">
        <w:rPr>
          <w:sz w:val="28"/>
          <w:szCs w:val="28"/>
        </w:rPr>
        <w:t xml:space="preserve">частью 1.1 статьи 19 Федерального закона от 08 марта 2022 г. </w:t>
      </w:r>
      <w:r w:rsidR="003911B3" w:rsidRPr="00256723">
        <w:rPr>
          <w:sz w:val="28"/>
          <w:szCs w:val="28"/>
        </w:rPr>
        <w:br/>
        <w:t>№ 46-ФЗ «О внесении изменений в отдельные законодательные акты Российской Федерации</w:t>
      </w:r>
      <w:r w:rsidR="00CC443A" w:rsidRPr="00256723">
        <w:rPr>
          <w:sz w:val="28"/>
          <w:szCs w:val="28"/>
        </w:rPr>
        <w:t>»</w:t>
      </w:r>
      <w:r w:rsidR="003911B3" w:rsidRPr="00256723">
        <w:rPr>
          <w:sz w:val="28"/>
          <w:szCs w:val="28"/>
        </w:rPr>
        <w:t>.</w:t>
      </w:r>
    </w:p>
    <w:p w:rsidR="00B77756" w:rsidRPr="00256723" w:rsidRDefault="008B5F38" w:rsidP="000D7DF6">
      <w:pPr>
        <w:ind w:right="27" w:firstLine="709"/>
        <w:jc w:val="both"/>
        <w:rPr>
          <w:sz w:val="28"/>
          <w:szCs w:val="28"/>
        </w:rPr>
      </w:pPr>
      <w:r w:rsidRPr="00256723">
        <w:rPr>
          <w:sz w:val="28"/>
          <w:szCs w:val="28"/>
        </w:rPr>
        <w:t xml:space="preserve">2. </w:t>
      </w:r>
      <w:r w:rsidR="00790F06" w:rsidRPr="00256723">
        <w:rPr>
          <w:sz w:val="28"/>
          <w:szCs w:val="28"/>
        </w:rPr>
        <w:t>Настоящее Положение регулирует прием</w:t>
      </w:r>
      <w:r w:rsidR="00B77756" w:rsidRPr="00256723">
        <w:rPr>
          <w:sz w:val="28"/>
          <w:szCs w:val="28"/>
        </w:rPr>
        <w:t>:</w:t>
      </w:r>
    </w:p>
    <w:p w:rsidR="00B77756" w:rsidRDefault="00075887" w:rsidP="000D7DF6">
      <w:pPr>
        <w:ind w:right="27" w:firstLine="709"/>
        <w:jc w:val="both"/>
        <w:rPr>
          <w:sz w:val="28"/>
          <w:szCs w:val="28"/>
        </w:rPr>
      </w:pPr>
      <w:r w:rsidRPr="00256723">
        <w:rPr>
          <w:sz w:val="28"/>
          <w:szCs w:val="28"/>
        </w:rPr>
        <w:t>а</w:t>
      </w:r>
      <w:r w:rsidR="00B77756" w:rsidRPr="00256723">
        <w:rPr>
          <w:sz w:val="28"/>
          <w:szCs w:val="28"/>
        </w:rPr>
        <w:t>)</w:t>
      </w:r>
      <w:r w:rsidR="00790F06" w:rsidRPr="00256723">
        <w:rPr>
          <w:sz w:val="28"/>
          <w:szCs w:val="28"/>
        </w:rPr>
        <w:t xml:space="preserve"> в </w:t>
      </w:r>
      <w:r w:rsidR="00B77756" w:rsidRPr="00256723">
        <w:rPr>
          <w:sz w:val="28"/>
          <w:szCs w:val="28"/>
        </w:rPr>
        <w:t xml:space="preserve"> 2025/26, 2026/27 учебных годах </w:t>
      </w:r>
      <w:r w:rsidR="00790F06" w:rsidRPr="00256723">
        <w:rPr>
          <w:sz w:val="28"/>
          <w:szCs w:val="28"/>
        </w:rPr>
        <w:t xml:space="preserve">на места в рамках контрольных цифр приема на обучение за счет бюджетных ассигнований федерального бюджета (далее </w:t>
      </w:r>
      <w:r w:rsidR="00ED6804" w:rsidRPr="00256723">
        <w:rPr>
          <w:sz w:val="28"/>
          <w:szCs w:val="28"/>
        </w:rPr>
        <w:t>–</w:t>
      </w:r>
      <w:r w:rsidR="00790F06" w:rsidRPr="00256723">
        <w:rPr>
          <w:sz w:val="28"/>
          <w:szCs w:val="28"/>
        </w:rPr>
        <w:t xml:space="preserve"> контрольные цифры) и по договорам об образовании, заключаемым при приеме на обучение за счет средств физических и (или) юридических лиц</w:t>
      </w:r>
      <w:r w:rsidR="006A3A6E" w:rsidRPr="00256723">
        <w:rPr>
          <w:sz w:val="28"/>
          <w:szCs w:val="28"/>
        </w:rPr>
        <w:t xml:space="preserve"> (далее –</w:t>
      </w:r>
      <w:r w:rsidR="003911B3" w:rsidRPr="00256723">
        <w:rPr>
          <w:sz w:val="28"/>
          <w:szCs w:val="28"/>
        </w:rPr>
        <w:t xml:space="preserve"> </w:t>
      </w:r>
      <w:r w:rsidR="006A3A6E" w:rsidRPr="00256723">
        <w:rPr>
          <w:sz w:val="28"/>
          <w:szCs w:val="28"/>
        </w:rPr>
        <w:t>места по договорам с оплатой обучения)</w:t>
      </w:r>
      <w:r w:rsidR="00790F06" w:rsidRPr="00256723">
        <w:rPr>
          <w:sz w:val="28"/>
          <w:szCs w:val="28"/>
        </w:rPr>
        <w:t>,</w:t>
      </w:r>
      <w:r w:rsidR="000D2A12" w:rsidRPr="00256723">
        <w:rPr>
          <w:sz w:val="28"/>
          <w:szCs w:val="28"/>
        </w:rPr>
        <w:t xml:space="preserve"> </w:t>
      </w:r>
      <w:r w:rsidR="003911B3" w:rsidRPr="00256723">
        <w:rPr>
          <w:sz w:val="28"/>
          <w:szCs w:val="28"/>
        </w:rPr>
        <w:t xml:space="preserve">лиц, </w:t>
      </w:r>
      <w:r w:rsidR="00790F06" w:rsidRPr="00256723">
        <w:rPr>
          <w:sz w:val="28"/>
          <w:szCs w:val="28"/>
        </w:rPr>
        <w:t>завершивших</w:t>
      </w:r>
      <w:r w:rsidR="000D2A12" w:rsidRPr="00256723">
        <w:rPr>
          <w:sz w:val="28"/>
          <w:szCs w:val="28"/>
        </w:rPr>
        <w:t xml:space="preserve"> освоение образовательных программ среднего общего</w:t>
      </w:r>
      <w:r w:rsidR="000D2A12" w:rsidRPr="00790F06">
        <w:rPr>
          <w:sz w:val="28"/>
          <w:szCs w:val="28"/>
        </w:rPr>
        <w:t xml:space="preserve"> образования и успешно прошедших государственную итоговую аттестацию на территориях </w:t>
      </w:r>
      <w:r w:rsidR="00123833" w:rsidRPr="00790F06">
        <w:rPr>
          <w:sz w:val="28"/>
          <w:szCs w:val="28"/>
        </w:rPr>
        <w:t>Донецкой Народной Республики, Луганской Народной Республики, Запорожской области, Херсонской области</w:t>
      </w:r>
      <w:r w:rsidR="00BF5AF2" w:rsidRPr="00790F06">
        <w:rPr>
          <w:sz w:val="28"/>
          <w:szCs w:val="28"/>
        </w:rPr>
        <w:t xml:space="preserve"> до дня их принятия в Российскую Федерацию</w:t>
      </w:r>
      <w:r w:rsidR="00790F06" w:rsidRPr="00790F06">
        <w:rPr>
          <w:sz w:val="28"/>
          <w:szCs w:val="28"/>
        </w:rPr>
        <w:t>, а также лиц,</w:t>
      </w:r>
      <w:r w:rsidR="00BF5AF2" w:rsidRPr="00790F06">
        <w:rPr>
          <w:sz w:val="28"/>
          <w:szCs w:val="28"/>
        </w:rPr>
        <w:t xml:space="preserve"> прошедши</w:t>
      </w:r>
      <w:r w:rsidR="00790F06" w:rsidRPr="00790F06">
        <w:rPr>
          <w:sz w:val="28"/>
          <w:szCs w:val="28"/>
        </w:rPr>
        <w:t>х</w:t>
      </w:r>
      <w:r w:rsidR="00BF5AF2" w:rsidRPr="00790F06">
        <w:rPr>
          <w:sz w:val="28"/>
          <w:szCs w:val="28"/>
        </w:rPr>
        <w:t xml:space="preserve"> государственную итоговую аттестацию по образовательным программам среднего общего образования с особенностями, предусмотренными частью 1 статьи 5 </w:t>
      </w:r>
      <w:r w:rsidR="000D7DF6" w:rsidRPr="00790F06">
        <w:rPr>
          <w:sz w:val="28"/>
          <w:szCs w:val="28"/>
        </w:rPr>
        <w:t>Федеральный закон №</w:t>
      </w:r>
      <w:r w:rsidR="000D7DF6">
        <w:rPr>
          <w:sz w:val="28"/>
          <w:szCs w:val="28"/>
        </w:rPr>
        <w:t> </w:t>
      </w:r>
      <w:r w:rsidR="000D7DF6" w:rsidRPr="00790F06">
        <w:rPr>
          <w:sz w:val="28"/>
          <w:szCs w:val="28"/>
        </w:rPr>
        <w:t>19-ФЗ</w:t>
      </w:r>
      <w:r w:rsidR="000D7DF6">
        <w:rPr>
          <w:sz w:val="28"/>
          <w:szCs w:val="28"/>
        </w:rPr>
        <w:t xml:space="preserve"> </w:t>
      </w:r>
      <w:r w:rsidR="00B77756">
        <w:rPr>
          <w:sz w:val="28"/>
          <w:szCs w:val="28"/>
        </w:rPr>
        <w:t>(</w:t>
      </w:r>
      <w:r w:rsidR="005C70A3">
        <w:rPr>
          <w:sz w:val="28"/>
          <w:szCs w:val="28"/>
        </w:rPr>
        <w:t>далее – лица</w:t>
      </w:r>
      <w:r>
        <w:rPr>
          <w:sz w:val="28"/>
          <w:szCs w:val="28"/>
        </w:rPr>
        <w:t>, принимаемые с</w:t>
      </w:r>
      <w:r w:rsidR="00943DF6">
        <w:rPr>
          <w:sz w:val="28"/>
          <w:szCs w:val="28"/>
        </w:rPr>
        <w:t xml:space="preserve"> территорий новых субъектов)</w:t>
      </w:r>
      <w:r w:rsidR="006A3A6E">
        <w:rPr>
          <w:sz w:val="28"/>
          <w:szCs w:val="28"/>
        </w:rPr>
        <w:t>;</w:t>
      </w:r>
    </w:p>
    <w:p w:rsidR="000D2A12" w:rsidRPr="00790F06" w:rsidRDefault="00075887" w:rsidP="00DD1DB2">
      <w:pPr>
        <w:ind w:right="27" w:firstLine="709"/>
        <w:jc w:val="both"/>
        <w:rPr>
          <w:sz w:val="28"/>
          <w:szCs w:val="28"/>
        </w:rPr>
      </w:pPr>
      <w:r>
        <w:rPr>
          <w:sz w:val="28"/>
          <w:szCs w:val="28"/>
        </w:rPr>
        <w:t>б</w:t>
      </w:r>
      <w:r w:rsidR="006A3A6E">
        <w:rPr>
          <w:sz w:val="28"/>
          <w:szCs w:val="28"/>
        </w:rPr>
        <w:t>) в</w:t>
      </w:r>
      <w:r w:rsidR="00B77756">
        <w:rPr>
          <w:sz w:val="28"/>
          <w:szCs w:val="28"/>
        </w:rPr>
        <w:t xml:space="preserve"> </w:t>
      </w:r>
      <w:r w:rsidR="006A3A6E">
        <w:rPr>
          <w:sz w:val="28"/>
          <w:szCs w:val="28"/>
        </w:rPr>
        <w:t>202</w:t>
      </w:r>
      <w:r w:rsidR="002B107F">
        <w:rPr>
          <w:sz w:val="28"/>
          <w:szCs w:val="28"/>
        </w:rPr>
        <w:t>5</w:t>
      </w:r>
      <w:r w:rsidR="006A3A6E">
        <w:rPr>
          <w:sz w:val="28"/>
          <w:szCs w:val="28"/>
        </w:rPr>
        <w:t>/2</w:t>
      </w:r>
      <w:r w:rsidR="002B107F">
        <w:rPr>
          <w:sz w:val="28"/>
          <w:szCs w:val="28"/>
        </w:rPr>
        <w:t>6</w:t>
      </w:r>
      <w:r w:rsidR="0030756F">
        <w:rPr>
          <w:sz w:val="28"/>
          <w:szCs w:val="28"/>
        </w:rPr>
        <w:t xml:space="preserve"> </w:t>
      </w:r>
      <w:r w:rsidR="006A3A6E">
        <w:rPr>
          <w:sz w:val="28"/>
          <w:szCs w:val="28"/>
        </w:rPr>
        <w:t>учебном</w:t>
      </w:r>
      <w:r w:rsidR="00251293">
        <w:rPr>
          <w:sz w:val="28"/>
          <w:szCs w:val="28"/>
        </w:rPr>
        <w:t xml:space="preserve"> </w:t>
      </w:r>
      <w:r w:rsidR="00B77756">
        <w:rPr>
          <w:sz w:val="28"/>
          <w:szCs w:val="28"/>
        </w:rPr>
        <w:t>году</w:t>
      </w:r>
      <w:r w:rsidR="00251293">
        <w:rPr>
          <w:sz w:val="28"/>
          <w:szCs w:val="28"/>
        </w:rPr>
        <w:t xml:space="preserve"> </w:t>
      </w:r>
      <w:r w:rsidR="006A3A6E">
        <w:rPr>
          <w:sz w:val="28"/>
          <w:szCs w:val="28"/>
        </w:rPr>
        <w:t xml:space="preserve">на места в рамках контрольных цифр и места </w:t>
      </w:r>
      <w:r w:rsidR="003911B3">
        <w:rPr>
          <w:sz w:val="28"/>
          <w:szCs w:val="28"/>
        </w:rPr>
        <w:t xml:space="preserve">по договорам с оплатой обучения лиц, завершивших освоение образовательных </w:t>
      </w:r>
      <w:r w:rsidR="003911B3" w:rsidRPr="00DD1DB2">
        <w:rPr>
          <w:sz w:val="28"/>
          <w:szCs w:val="28"/>
        </w:rPr>
        <w:t>программ среднего общего образования в образовательных организациях, включенных в перечень</w:t>
      </w:r>
      <w:r w:rsidR="00DD1DB2" w:rsidRPr="00DD1DB2">
        <w:rPr>
          <w:sz w:val="28"/>
          <w:szCs w:val="28"/>
        </w:rPr>
        <w:t xml:space="preserve"> образовательных организаций, на лиц, обучающихся в которых по образовательным программам основного общего и среднего общего образования, в 202</w:t>
      </w:r>
      <w:r w:rsidR="002B107F">
        <w:rPr>
          <w:sz w:val="28"/>
          <w:szCs w:val="28"/>
        </w:rPr>
        <w:t>5</w:t>
      </w:r>
      <w:r w:rsidR="00DD1DB2" w:rsidRPr="00DD1DB2">
        <w:rPr>
          <w:sz w:val="28"/>
          <w:szCs w:val="28"/>
        </w:rPr>
        <w:t xml:space="preserve"> году распространяются особенности проведения государственной итоговой аттестации и приема на обучение в организации, осуществляющие образовательную деятельность, предусмотренные статьей 5 Федерального закона от 17 февраля 2023 г. </w:t>
      </w:r>
      <w:r w:rsidR="00DD1DB2">
        <w:rPr>
          <w:sz w:val="28"/>
          <w:szCs w:val="28"/>
        </w:rPr>
        <w:t>№</w:t>
      </w:r>
      <w:r w:rsidR="00DD1DB2" w:rsidRPr="00DD1DB2">
        <w:rPr>
          <w:sz w:val="28"/>
          <w:szCs w:val="28"/>
        </w:rPr>
        <w:t xml:space="preserve"> 19-ФЗ </w:t>
      </w:r>
      <w:r w:rsidR="00DD1DB2">
        <w:rPr>
          <w:sz w:val="28"/>
          <w:szCs w:val="28"/>
        </w:rPr>
        <w:t>«</w:t>
      </w:r>
      <w:r w:rsidR="00DD1DB2" w:rsidRPr="00DD1DB2">
        <w:rPr>
          <w:sz w:val="28"/>
          <w:szCs w:val="28"/>
        </w:rPr>
        <w: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w:t>
      </w:r>
      <w:r w:rsidR="00DD1DB2" w:rsidRPr="00DD1DB2">
        <w:rPr>
          <w:sz w:val="28"/>
          <w:szCs w:val="28"/>
        </w:rPr>
        <w:lastRenderedPageBreak/>
        <w:t>дельные законодательные акты Российской Федерации</w:t>
      </w:r>
      <w:r w:rsidR="00DD1DB2">
        <w:rPr>
          <w:sz w:val="28"/>
          <w:szCs w:val="28"/>
        </w:rPr>
        <w:t xml:space="preserve">», утвержденный приказом Министерства просвещения Российской Федерации от </w:t>
      </w:r>
      <w:r w:rsidR="002B107F">
        <w:rPr>
          <w:sz w:val="28"/>
          <w:szCs w:val="28"/>
        </w:rPr>
        <w:t>18</w:t>
      </w:r>
      <w:r w:rsidR="00DD1DB2">
        <w:rPr>
          <w:sz w:val="28"/>
          <w:szCs w:val="28"/>
        </w:rPr>
        <w:t> </w:t>
      </w:r>
      <w:r w:rsidR="002B107F">
        <w:rPr>
          <w:sz w:val="28"/>
          <w:szCs w:val="28"/>
        </w:rPr>
        <w:t>февра</w:t>
      </w:r>
      <w:r w:rsidR="00DD1DB2">
        <w:rPr>
          <w:sz w:val="28"/>
          <w:szCs w:val="28"/>
        </w:rPr>
        <w:t>ля 202</w:t>
      </w:r>
      <w:r w:rsidR="002B107F">
        <w:rPr>
          <w:sz w:val="28"/>
          <w:szCs w:val="28"/>
        </w:rPr>
        <w:t>5</w:t>
      </w:r>
      <w:r w:rsidR="00DD1DB2">
        <w:rPr>
          <w:sz w:val="28"/>
          <w:szCs w:val="28"/>
        </w:rPr>
        <w:t xml:space="preserve"> г. № </w:t>
      </w:r>
      <w:r w:rsidR="002B107F">
        <w:rPr>
          <w:sz w:val="28"/>
          <w:szCs w:val="28"/>
        </w:rPr>
        <w:t>107</w:t>
      </w:r>
      <w:r w:rsidR="00BF5AF2" w:rsidRPr="00790F06">
        <w:rPr>
          <w:sz w:val="28"/>
          <w:szCs w:val="28"/>
        </w:rPr>
        <w:t>.</w:t>
      </w:r>
      <w:r w:rsidR="00B77756">
        <w:rPr>
          <w:sz w:val="28"/>
          <w:szCs w:val="28"/>
        </w:rPr>
        <w:t xml:space="preserve"> </w:t>
      </w:r>
    </w:p>
    <w:p w:rsidR="006E44BD" w:rsidRPr="00B84318" w:rsidRDefault="008B5F38" w:rsidP="000D7DF6">
      <w:pPr>
        <w:tabs>
          <w:tab w:val="left" w:pos="1134"/>
        </w:tabs>
        <w:ind w:firstLine="709"/>
        <w:jc w:val="both"/>
        <w:rPr>
          <w:sz w:val="28"/>
          <w:szCs w:val="28"/>
        </w:rPr>
      </w:pPr>
      <w:r>
        <w:rPr>
          <w:sz w:val="28"/>
          <w:szCs w:val="28"/>
        </w:rPr>
        <w:t xml:space="preserve">3. </w:t>
      </w:r>
      <w:r w:rsidR="00790F06">
        <w:rPr>
          <w:sz w:val="28"/>
          <w:szCs w:val="28"/>
        </w:rPr>
        <w:t>Лица</w:t>
      </w:r>
      <w:r w:rsidR="006E44BD" w:rsidRPr="00B84318">
        <w:rPr>
          <w:sz w:val="28"/>
          <w:szCs w:val="28"/>
        </w:rPr>
        <w:t xml:space="preserve">, указанные в </w:t>
      </w:r>
      <w:r w:rsidR="00357F56" w:rsidRPr="00B84318">
        <w:rPr>
          <w:sz w:val="28"/>
          <w:szCs w:val="28"/>
        </w:rPr>
        <w:t>п</w:t>
      </w:r>
      <w:r w:rsidR="006E44BD" w:rsidRPr="00B84318">
        <w:rPr>
          <w:sz w:val="28"/>
          <w:szCs w:val="28"/>
        </w:rPr>
        <w:t>ункт</w:t>
      </w:r>
      <w:r w:rsidR="00357F56" w:rsidRPr="00B84318">
        <w:rPr>
          <w:sz w:val="28"/>
          <w:szCs w:val="28"/>
        </w:rPr>
        <w:t>е</w:t>
      </w:r>
      <w:r w:rsidR="006E44BD" w:rsidRPr="00B84318">
        <w:rPr>
          <w:sz w:val="28"/>
          <w:szCs w:val="28"/>
        </w:rPr>
        <w:t xml:space="preserve"> 2</w:t>
      </w:r>
      <w:r w:rsidR="00E16163" w:rsidRPr="00B84318">
        <w:rPr>
          <w:sz w:val="28"/>
          <w:szCs w:val="28"/>
        </w:rPr>
        <w:t xml:space="preserve"> настоящего Положения</w:t>
      </w:r>
      <w:r w:rsidR="006E44BD" w:rsidRPr="00B84318">
        <w:rPr>
          <w:sz w:val="28"/>
          <w:szCs w:val="28"/>
        </w:rPr>
        <w:t xml:space="preserve">, принимаются на первый курс в Университет на программы </w:t>
      </w:r>
      <w:r w:rsidR="00357F56" w:rsidRPr="00B84318">
        <w:rPr>
          <w:sz w:val="28"/>
          <w:szCs w:val="28"/>
        </w:rPr>
        <w:t>бакалавриата</w:t>
      </w:r>
      <w:r w:rsidR="00123833">
        <w:rPr>
          <w:sz w:val="28"/>
          <w:szCs w:val="28"/>
        </w:rPr>
        <w:t>,</w:t>
      </w:r>
      <w:r w:rsidR="00357F56" w:rsidRPr="00B84318">
        <w:rPr>
          <w:sz w:val="28"/>
          <w:szCs w:val="28"/>
        </w:rPr>
        <w:t xml:space="preserve"> программы специалитета</w:t>
      </w:r>
      <w:r w:rsidR="00123833">
        <w:rPr>
          <w:sz w:val="28"/>
          <w:szCs w:val="28"/>
        </w:rPr>
        <w:t>, программы магистратуры и программы подготовки научных и научно-педагогических кадров в аспирантуре</w:t>
      </w:r>
      <w:r w:rsidR="00357F56" w:rsidRPr="00B84318">
        <w:rPr>
          <w:sz w:val="28"/>
          <w:szCs w:val="28"/>
        </w:rPr>
        <w:t xml:space="preserve"> в</w:t>
      </w:r>
      <w:r w:rsidR="006E44BD" w:rsidRPr="00B84318">
        <w:rPr>
          <w:sz w:val="28"/>
          <w:szCs w:val="28"/>
        </w:rPr>
        <w:t xml:space="preserve"> порядке, определенном следующими локальными нормативными актами Университета</w:t>
      </w:r>
      <w:r w:rsidR="00F4114C">
        <w:rPr>
          <w:sz w:val="28"/>
          <w:szCs w:val="28"/>
        </w:rPr>
        <w:t>, с учетом особенностей настоящего Положения</w:t>
      </w:r>
      <w:r w:rsidR="006E44BD" w:rsidRPr="00B84318">
        <w:rPr>
          <w:sz w:val="28"/>
          <w:szCs w:val="28"/>
        </w:rPr>
        <w:t xml:space="preserve">: </w:t>
      </w:r>
    </w:p>
    <w:p w:rsidR="006E44BD" w:rsidRDefault="006E44BD" w:rsidP="000D7DF6">
      <w:pPr>
        <w:tabs>
          <w:tab w:val="left" w:pos="1134"/>
        </w:tabs>
        <w:ind w:firstLine="709"/>
        <w:jc w:val="both"/>
        <w:rPr>
          <w:sz w:val="28"/>
          <w:szCs w:val="28"/>
        </w:rPr>
      </w:pPr>
      <w:r w:rsidRPr="00B84318">
        <w:rPr>
          <w:sz w:val="28"/>
          <w:szCs w:val="28"/>
        </w:rPr>
        <w:t>- Правила приема в федеральное государственное бюджетное образовательное учреждение высшего образования «Байкальский государственный университет» на обучение по образовательным программам высшего образования – программам бакала</w:t>
      </w:r>
      <w:r w:rsidR="00790F06">
        <w:rPr>
          <w:sz w:val="28"/>
          <w:szCs w:val="28"/>
        </w:rPr>
        <w:t xml:space="preserve">вриата, программам специалитета </w:t>
      </w:r>
      <w:r w:rsidRPr="00B84318">
        <w:rPr>
          <w:sz w:val="28"/>
          <w:szCs w:val="28"/>
        </w:rPr>
        <w:t xml:space="preserve">на </w:t>
      </w:r>
      <w:r w:rsidR="00075887" w:rsidRPr="00601B97">
        <w:rPr>
          <w:sz w:val="28"/>
          <w:szCs w:val="28"/>
        </w:rPr>
        <w:t>2025/26, 2026/27</w:t>
      </w:r>
      <w:r w:rsidR="00075887">
        <w:rPr>
          <w:sz w:val="28"/>
          <w:szCs w:val="28"/>
        </w:rPr>
        <w:t xml:space="preserve"> </w:t>
      </w:r>
      <w:r w:rsidRPr="00B84318">
        <w:rPr>
          <w:sz w:val="28"/>
          <w:szCs w:val="28"/>
        </w:rPr>
        <w:t>учебны</w:t>
      </w:r>
      <w:r w:rsidR="00075887">
        <w:rPr>
          <w:sz w:val="28"/>
          <w:szCs w:val="28"/>
        </w:rPr>
        <w:t>е</w:t>
      </w:r>
      <w:r w:rsidRPr="00B84318">
        <w:rPr>
          <w:sz w:val="28"/>
          <w:szCs w:val="28"/>
        </w:rPr>
        <w:t xml:space="preserve"> год</w:t>
      </w:r>
      <w:r w:rsidR="00DD1DB2">
        <w:rPr>
          <w:sz w:val="28"/>
          <w:szCs w:val="28"/>
        </w:rPr>
        <w:t>ы</w:t>
      </w:r>
      <w:r w:rsidRPr="00B84318">
        <w:rPr>
          <w:sz w:val="28"/>
          <w:szCs w:val="28"/>
        </w:rPr>
        <w:t>;</w:t>
      </w:r>
    </w:p>
    <w:p w:rsidR="00790F06" w:rsidRPr="00B84318" w:rsidRDefault="00790F06" w:rsidP="000D7DF6">
      <w:pPr>
        <w:tabs>
          <w:tab w:val="left" w:pos="1134"/>
        </w:tabs>
        <w:ind w:firstLine="709"/>
        <w:jc w:val="both"/>
        <w:rPr>
          <w:sz w:val="28"/>
          <w:szCs w:val="28"/>
        </w:rPr>
      </w:pPr>
      <w:r w:rsidRPr="00B84318">
        <w:rPr>
          <w:sz w:val="28"/>
          <w:szCs w:val="28"/>
        </w:rPr>
        <w:t>- Правила приема в федеральное государственное бюджетное образовательное учреждение высшего образования «Байкальский государственный университет» на обучение по образовательным программам высшего образования – программам</w:t>
      </w:r>
      <w:r w:rsidRPr="00790F06">
        <w:rPr>
          <w:sz w:val="28"/>
          <w:szCs w:val="28"/>
        </w:rPr>
        <w:t xml:space="preserve"> </w:t>
      </w:r>
      <w:r w:rsidRPr="00B84318">
        <w:rPr>
          <w:sz w:val="28"/>
          <w:szCs w:val="28"/>
        </w:rPr>
        <w:t xml:space="preserve">магистратуры на </w:t>
      </w:r>
      <w:r w:rsidR="00075887" w:rsidRPr="00601B97">
        <w:rPr>
          <w:sz w:val="28"/>
          <w:szCs w:val="28"/>
        </w:rPr>
        <w:t>2025/26, 2026/27</w:t>
      </w:r>
      <w:r w:rsidR="00075887">
        <w:rPr>
          <w:sz w:val="28"/>
          <w:szCs w:val="28"/>
        </w:rPr>
        <w:t xml:space="preserve"> </w:t>
      </w:r>
      <w:r w:rsidR="00075887" w:rsidRPr="00B84318">
        <w:rPr>
          <w:sz w:val="28"/>
          <w:szCs w:val="28"/>
        </w:rPr>
        <w:t>учебны</w:t>
      </w:r>
      <w:r w:rsidR="00075887">
        <w:rPr>
          <w:sz w:val="28"/>
          <w:szCs w:val="28"/>
        </w:rPr>
        <w:t>е</w:t>
      </w:r>
      <w:r w:rsidR="00075887" w:rsidRPr="00B84318">
        <w:rPr>
          <w:sz w:val="28"/>
          <w:szCs w:val="28"/>
        </w:rPr>
        <w:t xml:space="preserve"> год</w:t>
      </w:r>
      <w:r w:rsidR="00DD1DB2">
        <w:rPr>
          <w:sz w:val="28"/>
          <w:szCs w:val="28"/>
        </w:rPr>
        <w:t>ы</w:t>
      </w:r>
      <w:r w:rsidRPr="00B84318">
        <w:rPr>
          <w:sz w:val="28"/>
          <w:szCs w:val="28"/>
        </w:rPr>
        <w:t>;</w:t>
      </w:r>
    </w:p>
    <w:p w:rsidR="004B6B2F" w:rsidRPr="00B84318" w:rsidRDefault="004B6B2F" w:rsidP="000D7DF6">
      <w:pPr>
        <w:tabs>
          <w:tab w:val="left" w:pos="1134"/>
        </w:tabs>
        <w:ind w:firstLine="709"/>
        <w:jc w:val="both"/>
        <w:rPr>
          <w:sz w:val="28"/>
          <w:szCs w:val="28"/>
        </w:rPr>
      </w:pPr>
      <w:r w:rsidRPr="00B84318">
        <w:rPr>
          <w:sz w:val="28"/>
          <w:szCs w:val="28"/>
        </w:rPr>
        <w:t xml:space="preserve">- Правила приема в федеральное государственное бюджетное образовательное учреждение высшего образования «Байкальский государственный университет» на обучение по образовательным программам высшего образования – программам подготовки научных и научно-педагогических кадров в аспирантуре на </w:t>
      </w:r>
      <w:r w:rsidR="00075887" w:rsidRPr="00601B97">
        <w:rPr>
          <w:sz w:val="28"/>
          <w:szCs w:val="28"/>
        </w:rPr>
        <w:t>2025/26, 2026/27</w:t>
      </w:r>
      <w:r w:rsidR="00075887">
        <w:rPr>
          <w:sz w:val="28"/>
          <w:szCs w:val="28"/>
        </w:rPr>
        <w:t xml:space="preserve"> </w:t>
      </w:r>
      <w:r w:rsidR="00075887" w:rsidRPr="00B84318">
        <w:rPr>
          <w:sz w:val="28"/>
          <w:szCs w:val="28"/>
        </w:rPr>
        <w:t>учебны</w:t>
      </w:r>
      <w:r w:rsidR="00075887">
        <w:rPr>
          <w:sz w:val="28"/>
          <w:szCs w:val="28"/>
        </w:rPr>
        <w:t>е</w:t>
      </w:r>
      <w:r w:rsidR="00075887" w:rsidRPr="00B84318">
        <w:rPr>
          <w:sz w:val="28"/>
          <w:szCs w:val="28"/>
        </w:rPr>
        <w:t xml:space="preserve"> год</w:t>
      </w:r>
      <w:r w:rsidR="00DD1DB2">
        <w:rPr>
          <w:sz w:val="28"/>
          <w:szCs w:val="28"/>
        </w:rPr>
        <w:t>ы</w:t>
      </w:r>
      <w:r w:rsidR="00075887">
        <w:rPr>
          <w:sz w:val="28"/>
          <w:szCs w:val="28"/>
        </w:rPr>
        <w:t xml:space="preserve"> </w:t>
      </w:r>
      <w:r w:rsidR="00790F06">
        <w:rPr>
          <w:sz w:val="28"/>
          <w:szCs w:val="28"/>
        </w:rPr>
        <w:t>(далее – Правила приема)</w:t>
      </w:r>
      <w:r w:rsidRPr="00B84318">
        <w:rPr>
          <w:sz w:val="28"/>
          <w:szCs w:val="28"/>
        </w:rPr>
        <w:t>;</w:t>
      </w:r>
    </w:p>
    <w:p w:rsidR="006E44BD" w:rsidRPr="00B84318" w:rsidRDefault="006E44BD" w:rsidP="000D7DF6">
      <w:pPr>
        <w:tabs>
          <w:tab w:val="left" w:pos="1134"/>
        </w:tabs>
        <w:ind w:firstLine="709"/>
        <w:jc w:val="both"/>
        <w:rPr>
          <w:sz w:val="28"/>
          <w:szCs w:val="28"/>
        </w:rPr>
      </w:pPr>
      <w:r w:rsidRPr="00B84318">
        <w:rPr>
          <w:sz w:val="28"/>
          <w:szCs w:val="28"/>
        </w:rPr>
        <w:t>Указанные локальные нормативные акты Университета размещ</w:t>
      </w:r>
      <w:r w:rsidR="00DD1DB2">
        <w:rPr>
          <w:sz w:val="28"/>
          <w:szCs w:val="28"/>
        </w:rPr>
        <w:t>аются</w:t>
      </w:r>
      <w:r w:rsidRPr="00B84318">
        <w:rPr>
          <w:sz w:val="28"/>
          <w:szCs w:val="28"/>
        </w:rPr>
        <w:t xml:space="preserve"> на сайте Университета </w:t>
      </w:r>
      <w:hyperlink r:id="rId7" w:history="1">
        <w:r w:rsidRPr="00B84318">
          <w:rPr>
            <w:rStyle w:val="af"/>
            <w:color w:val="auto"/>
            <w:sz w:val="28"/>
            <w:szCs w:val="28"/>
            <w:u w:val="none"/>
          </w:rPr>
          <w:t>www.bgu.ru</w:t>
        </w:r>
      </w:hyperlink>
      <w:r w:rsidR="000F519C" w:rsidRPr="00B84318">
        <w:rPr>
          <w:sz w:val="28"/>
          <w:szCs w:val="28"/>
        </w:rPr>
        <w:t xml:space="preserve"> в разделах «Документы»,</w:t>
      </w:r>
      <w:r w:rsidRPr="00B84318">
        <w:rPr>
          <w:sz w:val="28"/>
          <w:szCs w:val="28"/>
        </w:rPr>
        <w:t xml:space="preserve"> </w:t>
      </w:r>
      <w:r w:rsidR="000F519C" w:rsidRPr="00B84318">
        <w:rPr>
          <w:sz w:val="28"/>
          <w:szCs w:val="28"/>
        </w:rPr>
        <w:t>«</w:t>
      </w:r>
      <w:r w:rsidRPr="00B84318">
        <w:rPr>
          <w:sz w:val="28"/>
          <w:szCs w:val="28"/>
        </w:rPr>
        <w:t>Прием</w:t>
      </w:r>
      <w:r w:rsidR="000F519C" w:rsidRPr="00B84318">
        <w:rPr>
          <w:sz w:val="28"/>
          <w:szCs w:val="28"/>
        </w:rPr>
        <w:t>»</w:t>
      </w:r>
      <w:r w:rsidRPr="00B84318">
        <w:rPr>
          <w:sz w:val="28"/>
          <w:szCs w:val="28"/>
        </w:rPr>
        <w:t>.</w:t>
      </w:r>
    </w:p>
    <w:p w:rsidR="008D395B" w:rsidRPr="00B84318" w:rsidRDefault="008B5F38" w:rsidP="000D7DF6">
      <w:pPr>
        <w:tabs>
          <w:tab w:val="left" w:pos="1134"/>
        </w:tabs>
        <w:ind w:firstLine="851"/>
        <w:jc w:val="both"/>
        <w:rPr>
          <w:sz w:val="28"/>
          <w:szCs w:val="28"/>
        </w:rPr>
      </w:pPr>
      <w:r>
        <w:rPr>
          <w:sz w:val="28"/>
          <w:szCs w:val="28"/>
        </w:rPr>
        <w:t xml:space="preserve">4. </w:t>
      </w:r>
      <w:r w:rsidR="008D395B" w:rsidRPr="00B84318">
        <w:rPr>
          <w:sz w:val="28"/>
          <w:szCs w:val="28"/>
        </w:rPr>
        <w:t>Лица,</w:t>
      </w:r>
      <w:r w:rsidR="00075887">
        <w:rPr>
          <w:sz w:val="28"/>
          <w:szCs w:val="28"/>
        </w:rPr>
        <w:t xml:space="preserve"> принимаемые с территорий новых субъектов, </w:t>
      </w:r>
      <w:r w:rsidR="00790F06">
        <w:rPr>
          <w:sz w:val="28"/>
          <w:szCs w:val="28"/>
        </w:rPr>
        <w:t>поступающие в Университет</w:t>
      </w:r>
      <w:r w:rsidR="00F4114C">
        <w:rPr>
          <w:sz w:val="28"/>
          <w:szCs w:val="28"/>
        </w:rPr>
        <w:t>,</w:t>
      </w:r>
      <w:r w:rsidR="00790F06">
        <w:rPr>
          <w:sz w:val="28"/>
          <w:szCs w:val="28"/>
        </w:rPr>
        <w:t xml:space="preserve"> </w:t>
      </w:r>
      <w:r w:rsidR="008D395B" w:rsidRPr="00B84318">
        <w:rPr>
          <w:sz w:val="28"/>
          <w:szCs w:val="28"/>
        </w:rPr>
        <w:t>вправе представить документ об образовании или об образовании и о квалификации, полученный в Донецкой Народной Республике, Луганской Народной Республике, Украине до дня принятия Донецкой Народной Республики, Луганской Народной Республики, Запорожской области, Херсонской области в Российскую Федерацию, без представления свидетельства о признании иностранного образования. Указанное образование признается согласно соответствию образовательных, образовательно-квалификационных уровней, установленному статье</w:t>
      </w:r>
      <w:r w:rsidR="00DD1DB2">
        <w:rPr>
          <w:sz w:val="28"/>
          <w:szCs w:val="28"/>
        </w:rPr>
        <w:t>й 2 Федерального закона № </w:t>
      </w:r>
      <w:r w:rsidR="00BA14D2">
        <w:rPr>
          <w:sz w:val="28"/>
          <w:szCs w:val="28"/>
        </w:rPr>
        <w:t>19-ФЗ.</w:t>
      </w:r>
    </w:p>
    <w:p w:rsidR="006E44BD" w:rsidRPr="00B84318" w:rsidRDefault="003E23D0" w:rsidP="000D7DF6">
      <w:pPr>
        <w:widowControl w:val="0"/>
        <w:tabs>
          <w:tab w:val="left" w:pos="1134"/>
        </w:tabs>
        <w:autoSpaceDE w:val="0"/>
        <w:autoSpaceDN w:val="0"/>
        <w:adjustRightInd w:val="0"/>
        <w:ind w:firstLine="851"/>
        <w:jc w:val="both"/>
        <w:rPr>
          <w:sz w:val="28"/>
          <w:szCs w:val="28"/>
        </w:rPr>
      </w:pPr>
      <w:r>
        <w:rPr>
          <w:sz w:val="28"/>
          <w:szCs w:val="28"/>
        </w:rPr>
        <w:t>5</w:t>
      </w:r>
      <w:r w:rsidR="008B5F38">
        <w:rPr>
          <w:sz w:val="28"/>
          <w:szCs w:val="28"/>
        </w:rPr>
        <w:t xml:space="preserve">. </w:t>
      </w:r>
      <w:r w:rsidR="006E44BD" w:rsidRPr="00B84318">
        <w:rPr>
          <w:sz w:val="28"/>
          <w:szCs w:val="28"/>
        </w:rPr>
        <w:t xml:space="preserve">Прием в Университет </w:t>
      </w:r>
      <w:r w:rsidR="00BA14D2">
        <w:rPr>
          <w:sz w:val="28"/>
          <w:szCs w:val="28"/>
        </w:rPr>
        <w:t>лиц</w:t>
      </w:r>
      <w:r w:rsidR="006E44BD" w:rsidRPr="00B84318">
        <w:rPr>
          <w:sz w:val="28"/>
          <w:szCs w:val="28"/>
        </w:rPr>
        <w:t>, указанных пункт</w:t>
      </w:r>
      <w:r w:rsidR="00357F56" w:rsidRPr="00B84318">
        <w:rPr>
          <w:sz w:val="28"/>
          <w:szCs w:val="28"/>
        </w:rPr>
        <w:t>е</w:t>
      </w:r>
      <w:r w:rsidR="006E44BD" w:rsidRPr="00B84318">
        <w:rPr>
          <w:sz w:val="28"/>
          <w:szCs w:val="28"/>
        </w:rPr>
        <w:t xml:space="preserve"> 2</w:t>
      </w:r>
      <w:r w:rsidR="00E16163" w:rsidRPr="00B84318">
        <w:rPr>
          <w:sz w:val="28"/>
          <w:szCs w:val="28"/>
        </w:rPr>
        <w:t xml:space="preserve"> настоящего </w:t>
      </w:r>
      <w:r w:rsidR="00E16163" w:rsidRPr="00B84318">
        <w:rPr>
          <w:sz w:val="28"/>
          <w:szCs w:val="28"/>
        </w:rPr>
        <w:lastRenderedPageBreak/>
        <w:t>Положения</w:t>
      </w:r>
      <w:r w:rsidR="006E44BD" w:rsidRPr="00B84318">
        <w:rPr>
          <w:sz w:val="28"/>
          <w:szCs w:val="28"/>
        </w:rPr>
        <w:t xml:space="preserve">, на программы бакалавриата и специалитета осуществляется на первый курс с учетом следующих особенностей: </w:t>
      </w:r>
    </w:p>
    <w:p w:rsidR="00E6270D" w:rsidRDefault="00E6270D" w:rsidP="000D7DF6">
      <w:pPr>
        <w:widowControl w:val="0"/>
        <w:numPr>
          <w:ilvl w:val="0"/>
          <w:numId w:val="10"/>
        </w:numPr>
        <w:tabs>
          <w:tab w:val="left" w:pos="1134"/>
        </w:tabs>
        <w:autoSpaceDE w:val="0"/>
        <w:autoSpaceDN w:val="0"/>
        <w:adjustRightInd w:val="0"/>
        <w:ind w:left="0" w:firstLine="709"/>
        <w:jc w:val="both"/>
        <w:rPr>
          <w:sz w:val="28"/>
          <w:szCs w:val="28"/>
        </w:rPr>
      </w:pPr>
      <w:bookmarkStart w:id="2" w:name="sub_10021"/>
      <w:bookmarkEnd w:id="1"/>
      <w:r>
        <w:rPr>
          <w:sz w:val="28"/>
          <w:szCs w:val="28"/>
        </w:rPr>
        <w:t>Университет</w:t>
      </w:r>
      <w:r w:rsidRPr="00E6270D">
        <w:rPr>
          <w:sz w:val="28"/>
          <w:szCs w:val="28"/>
        </w:rPr>
        <w:t xml:space="preserve"> самостоятельно проводит вступительные испытания по общеобразовательным предметам, по которым проводится единый государственный экзамен (далее соответственно - общеобразовательные вступительные испытания, предметы, ЕГЭ), для лиц, поступающих на обучение на базе среднего общего образования</w:t>
      </w:r>
      <w:r>
        <w:rPr>
          <w:sz w:val="28"/>
          <w:szCs w:val="28"/>
        </w:rPr>
        <w:t xml:space="preserve">. Перечень вступительных испытаний представлен в Приложении 6 (раздел 1) Правил приема </w:t>
      </w:r>
      <w:r w:rsidRPr="00B84318">
        <w:rPr>
          <w:sz w:val="28"/>
          <w:szCs w:val="28"/>
        </w:rPr>
        <w:t>в федеральное государственное бюджетное образовательное учреждение высшего образования «Байкальский государственный университет» на обучение по образовательным программам высшего образования – программам бакала</w:t>
      </w:r>
      <w:r>
        <w:rPr>
          <w:sz w:val="28"/>
          <w:szCs w:val="28"/>
        </w:rPr>
        <w:t xml:space="preserve">вриата, программам специалитета </w:t>
      </w:r>
      <w:r w:rsidRPr="00B84318">
        <w:rPr>
          <w:sz w:val="28"/>
          <w:szCs w:val="28"/>
        </w:rPr>
        <w:t xml:space="preserve">на </w:t>
      </w:r>
      <w:r w:rsidR="002A2878" w:rsidRPr="00601B97">
        <w:rPr>
          <w:sz w:val="28"/>
          <w:szCs w:val="28"/>
        </w:rPr>
        <w:t>2025/26, 2026/27</w:t>
      </w:r>
      <w:r w:rsidR="002A2878">
        <w:rPr>
          <w:sz w:val="28"/>
          <w:szCs w:val="28"/>
        </w:rPr>
        <w:t xml:space="preserve"> </w:t>
      </w:r>
      <w:r w:rsidR="002A2878" w:rsidRPr="00B84318">
        <w:rPr>
          <w:sz w:val="28"/>
          <w:szCs w:val="28"/>
        </w:rPr>
        <w:t>учебны</w:t>
      </w:r>
      <w:r w:rsidR="002A2878">
        <w:rPr>
          <w:sz w:val="28"/>
          <w:szCs w:val="28"/>
        </w:rPr>
        <w:t>е</w:t>
      </w:r>
      <w:r w:rsidR="002A2878" w:rsidRPr="00B84318">
        <w:rPr>
          <w:sz w:val="28"/>
          <w:szCs w:val="28"/>
        </w:rPr>
        <w:t xml:space="preserve"> год</w:t>
      </w:r>
      <w:r w:rsidR="00DD1DB2">
        <w:rPr>
          <w:sz w:val="28"/>
          <w:szCs w:val="28"/>
        </w:rPr>
        <w:t>ы</w:t>
      </w:r>
      <w:r>
        <w:rPr>
          <w:sz w:val="28"/>
          <w:szCs w:val="28"/>
        </w:rPr>
        <w:t>;</w:t>
      </w:r>
    </w:p>
    <w:p w:rsidR="006E44BD" w:rsidRDefault="00E6270D" w:rsidP="000D7DF6">
      <w:pPr>
        <w:widowControl w:val="0"/>
        <w:numPr>
          <w:ilvl w:val="0"/>
          <w:numId w:val="10"/>
        </w:numPr>
        <w:tabs>
          <w:tab w:val="left" w:pos="1134"/>
        </w:tabs>
        <w:autoSpaceDE w:val="0"/>
        <w:autoSpaceDN w:val="0"/>
        <w:adjustRightInd w:val="0"/>
        <w:ind w:left="0" w:firstLine="709"/>
        <w:jc w:val="both"/>
        <w:rPr>
          <w:sz w:val="28"/>
          <w:szCs w:val="28"/>
        </w:rPr>
      </w:pPr>
      <w:r w:rsidRPr="00E6270D">
        <w:rPr>
          <w:sz w:val="28"/>
          <w:szCs w:val="28"/>
        </w:rPr>
        <w:t xml:space="preserve">общеобразовательные вступительные испытания по русскому языку, литературе, истории, обществознанию, вступительное испытание по русскому языку на базе профессионального образования проводятся </w:t>
      </w:r>
      <w:r>
        <w:rPr>
          <w:sz w:val="28"/>
          <w:szCs w:val="28"/>
        </w:rPr>
        <w:t>Университетом</w:t>
      </w:r>
      <w:r w:rsidRPr="00E6270D">
        <w:rPr>
          <w:sz w:val="28"/>
          <w:szCs w:val="28"/>
        </w:rPr>
        <w:t xml:space="preserve"> по желанию лиц, поступающих на обучение, в форме собеседования;</w:t>
      </w:r>
    </w:p>
    <w:p w:rsidR="00E6270D" w:rsidRPr="00B84318" w:rsidRDefault="00E6270D" w:rsidP="000D7DF6">
      <w:pPr>
        <w:widowControl w:val="0"/>
        <w:numPr>
          <w:ilvl w:val="0"/>
          <w:numId w:val="10"/>
        </w:numPr>
        <w:tabs>
          <w:tab w:val="left" w:pos="1134"/>
        </w:tabs>
        <w:autoSpaceDE w:val="0"/>
        <w:autoSpaceDN w:val="0"/>
        <w:adjustRightInd w:val="0"/>
        <w:ind w:left="0" w:firstLine="709"/>
        <w:jc w:val="both"/>
        <w:rPr>
          <w:sz w:val="28"/>
          <w:szCs w:val="28"/>
        </w:rPr>
      </w:pPr>
      <w:r w:rsidRPr="00E6270D">
        <w:rPr>
          <w:sz w:val="28"/>
          <w:szCs w:val="28"/>
        </w:rPr>
        <w:t xml:space="preserve">иные вступительные испытания проводятся </w:t>
      </w:r>
      <w:r>
        <w:rPr>
          <w:sz w:val="28"/>
          <w:szCs w:val="28"/>
        </w:rPr>
        <w:t xml:space="preserve">Университетом в установленных Правилами приема </w:t>
      </w:r>
      <w:r w:rsidRPr="00B84318">
        <w:rPr>
          <w:sz w:val="28"/>
          <w:szCs w:val="28"/>
        </w:rPr>
        <w:t>в федеральное государственное бюджетное образовательное учреждение высшего образования «Байкальский государственный университет» на обучение по образовательным программам высшего образования – программам бакала</w:t>
      </w:r>
      <w:r>
        <w:rPr>
          <w:sz w:val="28"/>
          <w:szCs w:val="28"/>
        </w:rPr>
        <w:t xml:space="preserve">вриата, программам специалитета </w:t>
      </w:r>
      <w:r w:rsidRPr="00B84318">
        <w:rPr>
          <w:sz w:val="28"/>
          <w:szCs w:val="28"/>
        </w:rPr>
        <w:t xml:space="preserve">на </w:t>
      </w:r>
      <w:r w:rsidR="00BE78CE" w:rsidRPr="00601B97">
        <w:rPr>
          <w:sz w:val="28"/>
          <w:szCs w:val="28"/>
        </w:rPr>
        <w:t>2025/26, 2026/27</w:t>
      </w:r>
      <w:r w:rsidR="00BE78CE">
        <w:rPr>
          <w:sz w:val="28"/>
          <w:szCs w:val="28"/>
        </w:rPr>
        <w:t xml:space="preserve"> </w:t>
      </w:r>
      <w:r w:rsidR="00BE78CE" w:rsidRPr="00B84318">
        <w:rPr>
          <w:sz w:val="28"/>
          <w:szCs w:val="28"/>
        </w:rPr>
        <w:t>учебны</w:t>
      </w:r>
      <w:r w:rsidR="00BE78CE">
        <w:rPr>
          <w:sz w:val="28"/>
          <w:szCs w:val="28"/>
        </w:rPr>
        <w:t>е</w:t>
      </w:r>
      <w:r w:rsidR="00BE78CE" w:rsidRPr="00B84318">
        <w:rPr>
          <w:sz w:val="28"/>
          <w:szCs w:val="28"/>
        </w:rPr>
        <w:t xml:space="preserve"> год</w:t>
      </w:r>
      <w:r w:rsidR="00BE78CE">
        <w:rPr>
          <w:sz w:val="28"/>
          <w:szCs w:val="28"/>
        </w:rPr>
        <w:t xml:space="preserve">а </w:t>
      </w:r>
      <w:r>
        <w:rPr>
          <w:sz w:val="28"/>
          <w:szCs w:val="28"/>
        </w:rPr>
        <w:t>формах;</w:t>
      </w:r>
    </w:p>
    <w:p w:rsidR="008D395B" w:rsidRPr="00B84318" w:rsidRDefault="00146CA7" w:rsidP="000D7DF6">
      <w:pPr>
        <w:widowControl w:val="0"/>
        <w:numPr>
          <w:ilvl w:val="0"/>
          <w:numId w:val="10"/>
        </w:numPr>
        <w:tabs>
          <w:tab w:val="left" w:pos="1134"/>
        </w:tabs>
        <w:autoSpaceDE w:val="0"/>
        <w:autoSpaceDN w:val="0"/>
        <w:adjustRightInd w:val="0"/>
        <w:ind w:left="0" w:firstLine="709"/>
        <w:jc w:val="both"/>
        <w:rPr>
          <w:sz w:val="28"/>
          <w:szCs w:val="28"/>
        </w:rPr>
      </w:pPr>
      <w:r w:rsidRPr="00B84318">
        <w:rPr>
          <w:sz w:val="28"/>
          <w:szCs w:val="28"/>
        </w:rPr>
        <w:t>Университет</w:t>
      </w:r>
      <w:r w:rsidR="008D395B" w:rsidRPr="00B84318">
        <w:rPr>
          <w:sz w:val="28"/>
          <w:szCs w:val="28"/>
        </w:rPr>
        <w:t xml:space="preserve"> вправе заменить по желанию </w:t>
      </w:r>
      <w:r w:rsidR="006A6C14" w:rsidRPr="00B84318">
        <w:rPr>
          <w:sz w:val="28"/>
          <w:szCs w:val="28"/>
        </w:rPr>
        <w:t xml:space="preserve">лиц, </w:t>
      </w:r>
      <w:r w:rsidR="00E6270D">
        <w:rPr>
          <w:sz w:val="28"/>
          <w:szCs w:val="28"/>
        </w:rPr>
        <w:t>поступающих на обучение</w:t>
      </w:r>
      <w:r w:rsidR="006A6C14" w:rsidRPr="00B84318">
        <w:rPr>
          <w:sz w:val="28"/>
          <w:szCs w:val="28"/>
        </w:rPr>
        <w:t>,</w:t>
      </w:r>
      <w:r w:rsidR="008D395B" w:rsidRPr="00B84318">
        <w:rPr>
          <w:sz w:val="28"/>
          <w:szCs w:val="28"/>
        </w:rPr>
        <w:t xml:space="preserve"> общеобразовательное</w:t>
      </w:r>
      <w:r w:rsidR="00C540D8" w:rsidRPr="00B84318">
        <w:rPr>
          <w:sz w:val="28"/>
          <w:szCs w:val="28"/>
        </w:rPr>
        <w:t xml:space="preserve"> </w:t>
      </w:r>
      <w:r w:rsidR="008D395B" w:rsidRPr="00B84318">
        <w:rPr>
          <w:sz w:val="28"/>
          <w:szCs w:val="28"/>
        </w:rPr>
        <w:t>вступительное</w:t>
      </w:r>
      <w:r w:rsidR="00C540D8" w:rsidRPr="00B84318">
        <w:rPr>
          <w:sz w:val="28"/>
          <w:szCs w:val="28"/>
        </w:rPr>
        <w:t xml:space="preserve"> </w:t>
      </w:r>
      <w:r w:rsidR="008D395B" w:rsidRPr="00B84318">
        <w:rPr>
          <w:sz w:val="28"/>
          <w:szCs w:val="28"/>
        </w:rPr>
        <w:t>испытание</w:t>
      </w:r>
      <w:r w:rsidR="00C540D8" w:rsidRPr="00B84318">
        <w:rPr>
          <w:sz w:val="28"/>
          <w:szCs w:val="28"/>
        </w:rPr>
        <w:t xml:space="preserve"> по </w:t>
      </w:r>
      <w:r w:rsidR="008D395B" w:rsidRPr="00B84318">
        <w:rPr>
          <w:sz w:val="28"/>
          <w:szCs w:val="28"/>
        </w:rPr>
        <w:t>обществознанию вступительным</w:t>
      </w:r>
      <w:r w:rsidR="008D395B" w:rsidRPr="00B84318">
        <w:rPr>
          <w:sz w:val="28"/>
          <w:szCs w:val="28"/>
        </w:rPr>
        <w:tab/>
      </w:r>
      <w:r w:rsidR="00C05D26">
        <w:rPr>
          <w:sz w:val="28"/>
          <w:szCs w:val="28"/>
        </w:rPr>
        <w:t xml:space="preserve"> </w:t>
      </w:r>
      <w:r w:rsidR="008D395B" w:rsidRPr="00B84318">
        <w:rPr>
          <w:sz w:val="28"/>
          <w:szCs w:val="28"/>
        </w:rPr>
        <w:t>испытанием по другому</w:t>
      </w:r>
      <w:r w:rsidR="00C540D8" w:rsidRPr="00B84318">
        <w:rPr>
          <w:sz w:val="28"/>
          <w:szCs w:val="28"/>
        </w:rPr>
        <w:t xml:space="preserve"> </w:t>
      </w:r>
      <w:r w:rsidR="008D395B" w:rsidRPr="00B84318">
        <w:rPr>
          <w:sz w:val="28"/>
          <w:szCs w:val="28"/>
        </w:rPr>
        <w:t xml:space="preserve">установленному </w:t>
      </w:r>
      <w:r w:rsidRPr="00B84318">
        <w:rPr>
          <w:sz w:val="28"/>
          <w:szCs w:val="28"/>
        </w:rPr>
        <w:t>Университетом</w:t>
      </w:r>
      <w:r w:rsidR="008D395B" w:rsidRPr="00B84318">
        <w:rPr>
          <w:sz w:val="28"/>
          <w:szCs w:val="28"/>
        </w:rPr>
        <w:t xml:space="preserve"> предмету из числа предметов, по которым проводится ЕГЭ, вне зависимости от предметов, установленных для данных специальности или направления подготовки перечнем вступительных испытаний при приеме на обучение по образовательным программам высшего образования - программам бакалавриата и программам специалитета, утвержденным приказом Министерства науки и высшего образования Российской Федерации от </w:t>
      </w:r>
      <w:r w:rsidR="005C679E">
        <w:rPr>
          <w:sz w:val="28"/>
          <w:szCs w:val="28"/>
        </w:rPr>
        <w:t>27</w:t>
      </w:r>
      <w:r w:rsidR="00DD1DB2">
        <w:rPr>
          <w:sz w:val="28"/>
          <w:szCs w:val="28"/>
        </w:rPr>
        <w:t> </w:t>
      </w:r>
      <w:r w:rsidR="005C679E">
        <w:rPr>
          <w:sz w:val="28"/>
          <w:szCs w:val="28"/>
        </w:rPr>
        <w:t>ноября</w:t>
      </w:r>
      <w:r w:rsidR="008D395B" w:rsidRPr="00B84318">
        <w:rPr>
          <w:sz w:val="28"/>
          <w:szCs w:val="28"/>
        </w:rPr>
        <w:t xml:space="preserve"> 202</w:t>
      </w:r>
      <w:r w:rsidR="005C679E">
        <w:rPr>
          <w:sz w:val="28"/>
          <w:szCs w:val="28"/>
        </w:rPr>
        <w:t>4</w:t>
      </w:r>
      <w:r w:rsidR="008D395B" w:rsidRPr="00B84318">
        <w:rPr>
          <w:sz w:val="28"/>
          <w:szCs w:val="28"/>
        </w:rPr>
        <w:t xml:space="preserve"> г. № </w:t>
      </w:r>
      <w:r w:rsidR="005C679E">
        <w:rPr>
          <w:sz w:val="28"/>
          <w:szCs w:val="28"/>
        </w:rPr>
        <w:t>820</w:t>
      </w:r>
      <w:r w:rsidR="008D395B" w:rsidRPr="00B84318">
        <w:rPr>
          <w:sz w:val="28"/>
          <w:szCs w:val="28"/>
        </w:rPr>
        <w:t>;</w:t>
      </w:r>
    </w:p>
    <w:p w:rsidR="00F52DA2" w:rsidRPr="00B84318" w:rsidRDefault="00F52DA2" w:rsidP="000D7DF6">
      <w:pPr>
        <w:widowControl w:val="0"/>
        <w:numPr>
          <w:ilvl w:val="0"/>
          <w:numId w:val="10"/>
        </w:numPr>
        <w:tabs>
          <w:tab w:val="left" w:pos="1134"/>
        </w:tabs>
        <w:autoSpaceDE w:val="0"/>
        <w:autoSpaceDN w:val="0"/>
        <w:adjustRightInd w:val="0"/>
        <w:ind w:left="0" w:firstLine="709"/>
        <w:jc w:val="both"/>
        <w:rPr>
          <w:sz w:val="28"/>
          <w:szCs w:val="28"/>
        </w:rPr>
      </w:pPr>
      <w:r w:rsidRPr="00B84318">
        <w:rPr>
          <w:sz w:val="28"/>
          <w:szCs w:val="28"/>
        </w:rPr>
        <w:t xml:space="preserve">результаты вступительных испытаний, проводимых </w:t>
      </w:r>
      <w:r w:rsidR="00146CA7" w:rsidRPr="00B84318">
        <w:rPr>
          <w:sz w:val="28"/>
          <w:szCs w:val="28"/>
        </w:rPr>
        <w:t>Университетом</w:t>
      </w:r>
      <w:r w:rsidRPr="00B84318">
        <w:rPr>
          <w:sz w:val="28"/>
          <w:szCs w:val="28"/>
        </w:rPr>
        <w:t xml:space="preserve"> самостоятельно, оцениваются по </w:t>
      </w:r>
      <w:proofErr w:type="spellStart"/>
      <w:r w:rsidRPr="00B84318">
        <w:rPr>
          <w:sz w:val="28"/>
          <w:szCs w:val="28"/>
        </w:rPr>
        <w:t>стобалльной</w:t>
      </w:r>
      <w:proofErr w:type="spellEnd"/>
      <w:r w:rsidRPr="00B84318">
        <w:rPr>
          <w:sz w:val="28"/>
          <w:szCs w:val="28"/>
        </w:rPr>
        <w:t xml:space="preserve"> шкале вне зависимости от форм их проведения;</w:t>
      </w:r>
    </w:p>
    <w:p w:rsidR="00F52DA2" w:rsidRPr="00B84318" w:rsidRDefault="006A6C14" w:rsidP="000D7DF6">
      <w:pPr>
        <w:widowControl w:val="0"/>
        <w:numPr>
          <w:ilvl w:val="0"/>
          <w:numId w:val="10"/>
        </w:numPr>
        <w:tabs>
          <w:tab w:val="left" w:pos="1134"/>
        </w:tabs>
        <w:autoSpaceDE w:val="0"/>
        <w:autoSpaceDN w:val="0"/>
        <w:adjustRightInd w:val="0"/>
        <w:ind w:left="0" w:firstLine="709"/>
        <w:jc w:val="both"/>
        <w:rPr>
          <w:sz w:val="28"/>
          <w:szCs w:val="28"/>
        </w:rPr>
      </w:pPr>
      <w:r w:rsidRPr="00B84318">
        <w:rPr>
          <w:sz w:val="28"/>
          <w:szCs w:val="28"/>
        </w:rPr>
        <w:t>лица,</w:t>
      </w:r>
      <w:r w:rsidR="00862AE3" w:rsidRPr="00B84318">
        <w:rPr>
          <w:sz w:val="28"/>
          <w:szCs w:val="28"/>
        </w:rPr>
        <w:t xml:space="preserve"> </w:t>
      </w:r>
      <w:r w:rsidR="00862AE3">
        <w:rPr>
          <w:sz w:val="28"/>
          <w:szCs w:val="28"/>
        </w:rPr>
        <w:t>поступающие на обучение</w:t>
      </w:r>
      <w:r w:rsidRPr="00B84318">
        <w:rPr>
          <w:sz w:val="28"/>
          <w:szCs w:val="28"/>
        </w:rPr>
        <w:t>,</w:t>
      </w:r>
      <w:r w:rsidR="00F52DA2" w:rsidRPr="00B84318">
        <w:rPr>
          <w:sz w:val="28"/>
          <w:szCs w:val="28"/>
        </w:rPr>
        <w:t xml:space="preserve"> на базе среднего общего </w:t>
      </w:r>
      <w:r w:rsidR="00F52DA2" w:rsidRPr="00B84318">
        <w:rPr>
          <w:sz w:val="28"/>
          <w:szCs w:val="28"/>
        </w:rPr>
        <w:lastRenderedPageBreak/>
        <w:t xml:space="preserve">образования, вправе сдавать общеобразовательные вступительные испытания, проводимые </w:t>
      </w:r>
      <w:r w:rsidR="00146CA7" w:rsidRPr="00B84318">
        <w:rPr>
          <w:sz w:val="28"/>
          <w:szCs w:val="28"/>
        </w:rPr>
        <w:t>Университетом</w:t>
      </w:r>
      <w:r w:rsidR="00F52DA2" w:rsidRPr="00B84318">
        <w:rPr>
          <w:sz w:val="28"/>
          <w:szCs w:val="28"/>
        </w:rPr>
        <w:t xml:space="preserve"> самостоятельно, и (или) использовать результаты ЕГЭ в качестве результатов указанных вступительных испытаний;</w:t>
      </w:r>
    </w:p>
    <w:p w:rsidR="00F52DA2" w:rsidRPr="00B84318" w:rsidRDefault="006A6C14" w:rsidP="000D7DF6">
      <w:pPr>
        <w:widowControl w:val="0"/>
        <w:numPr>
          <w:ilvl w:val="0"/>
          <w:numId w:val="10"/>
        </w:numPr>
        <w:tabs>
          <w:tab w:val="left" w:pos="1134"/>
        </w:tabs>
        <w:autoSpaceDE w:val="0"/>
        <w:autoSpaceDN w:val="0"/>
        <w:adjustRightInd w:val="0"/>
        <w:ind w:left="0" w:firstLine="709"/>
        <w:jc w:val="both"/>
        <w:rPr>
          <w:sz w:val="28"/>
          <w:szCs w:val="28"/>
        </w:rPr>
      </w:pPr>
      <w:r w:rsidRPr="00B84318">
        <w:rPr>
          <w:sz w:val="28"/>
          <w:szCs w:val="28"/>
        </w:rPr>
        <w:t>лиц</w:t>
      </w:r>
      <w:r w:rsidR="00862AE3">
        <w:rPr>
          <w:sz w:val="28"/>
          <w:szCs w:val="28"/>
        </w:rPr>
        <w:t>а</w:t>
      </w:r>
      <w:r w:rsidRPr="00B84318">
        <w:rPr>
          <w:sz w:val="28"/>
          <w:szCs w:val="28"/>
        </w:rPr>
        <w:t>,</w:t>
      </w:r>
      <w:r w:rsidR="00862AE3" w:rsidRPr="00B84318">
        <w:rPr>
          <w:sz w:val="28"/>
          <w:szCs w:val="28"/>
        </w:rPr>
        <w:t xml:space="preserve"> </w:t>
      </w:r>
      <w:r w:rsidR="00862AE3">
        <w:rPr>
          <w:sz w:val="28"/>
          <w:szCs w:val="28"/>
        </w:rPr>
        <w:t>поступающие на обучение</w:t>
      </w:r>
      <w:r w:rsidRPr="00B84318">
        <w:rPr>
          <w:sz w:val="28"/>
          <w:szCs w:val="28"/>
        </w:rPr>
        <w:t>,</w:t>
      </w:r>
      <w:r w:rsidR="00F52DA2" w:rsidRPr="00B84318">
        <w:rPr>
          <w:sz w:val="28"/>
          <w:szCs w:val="28"/>
        </w:rPr>
        <w:t xml:space="preserve"> на базе профессионального образования, вправе сдавать вступительные испытания на базе профессионального образования и (или) общеобразовательные вступительные испытания, проводимые </w:t>
      </w:r>
      <w:r w:rsidR="00146CA7" w:rsidRPr="00B84318">
        <w:rPr>
          <w:sz w:val="28"/>
          <w:szCs w:val="28"/>
        </w:rPr>
        <w:t>Университетом</w:t>
      </w:r>
      <w:r w:rsidR="00F52DA2" w:rsidRPr="00B84318">
        <w:rPr>
          <w:sz w:val="28"/>
          <w:szCs w:val="28"/>
        </w:rPr>
        <w:t xml:space="preserve"> самостоятельно, и (или) использовать результаты ЕГЭ в качестве результатов общеобразовательных вступительных испытаний;</w:t>
      </w:r>
    </w:p>
    <w:p w:rsidR="00F52DA2" w:rsidRPr="00B84318" w:rsidRDefault="00F52DA2" w:rsidP="000D7DF6">
      <w:pPr>
        <w:widowControl w:val="0"/>
        <w:numPr>
          <w:ilvl w:val="0"/>
          <w:numId w:val="10"/>
        </w:numPr>
        <w:tabs>
          <w:tab w:val="left" w:pos="1134"/>
        </w:tabs>
        <w:autoSpaceDE w:val="0"/>
        <w:autoSpaceDN w:val="0"/>
        <w:adjustRightInd w:val="0"/>
        <w:ind w:left="0" w:firstLine="709"/>
        <w:jc w:val="both"/>
        <w:rPr>
          <w:sz w:val="28"/>
          <w:szCs w:val="28"/>
        </w:rPr>
      </w:pPr>
      <w:r w:rsidRPr="00B84318">
        <w:rPr>
          <w:sz w:val="28"/>
          <w:szCs w:val="28"/>
        </w:rPr>
        <w:t xml:space="preserve">Университет </w:t>
      </w:r>
      <w:r w:rsidR="009D55DF" w:rsidRPr="00B84318">
        <w:rPr>
          <w:sz w:val="28"/>
          <w:szCs w:val="28"/>
        </w:rPr>
        <w:t>устанав</w:t>
      </w:r>
      <w:r w:rsidR="009D55DF">
        <w:rPr>
          <w:sz w:val="28"/>
          <w:szCs w:val="28"/>
        </w:rPr>
        <w:t>ливает</w:t>
      </w:r>
      <w:r w:rsidRPr="00B84318">
        <w:rPr>
          <w:sz w:val="28"/>
          <w:szCs w:val="28"/>
        </w:rPr>
        <w:t xml:space="preserve"> минимальное количество баллов общеобразовательного вступительного испытания</w:t>
      </w:r>
      <w:r w:rsidR="009D55DF">
        <w:rPr>
          <w:sz w:val="28"/>
          <w:szCs w:val="28"/>
        </w:rPr>
        <w:t xml:space="preserve">, проводимого </w:t>
      </w:r>
      <w:r w:rsidR="00862AE3">
        <w:rPr>
          <w:sz w:val="28"/>
          <w:szCs w:val="28"/>
        </w:rPr>
        <w:t>Университетом</w:t>
      </w:r>
      <w:r w:rsidR="009D55DF">
        <w:rPr>
          <w:sz w:val="28"/>
          <w:szCs w:val="28"/>
        </w:rPr>
        <w:t xml:space="preserve"> самостоятельно</w:t>
      </w:r>
      <w:r w:rsidR="003A58D9">
        <w:rPr>
          <w:sz w:val="28"/>
          <w:szCs w:val="28"/>
        </w:rPr>
        <w:t>,</w:t>
      </w:r>
      <w:r w:rsidR="009D55DF">
        <w:rPr>
          <w:sz w:val="28"/>
          <w:szCs w:val="28"/>
        </w:rPr>
        <w:t xml:space="preserve"> </w:t>
      </w:r>
      <w:r w:rsidR="00862AE3">
        <w:rPr>
          <w:sz w:val="28"/>
          <w:szCs w:val="28"/>
        </w:rPr>
        <w:t>в соответствии</w:t>
      </w:r>
      <w:r w:rsidR="009D55DF">
        <w:rPr>
          <w:sz w:val="28"/>
          <w:szCs w:val="28"/>
        </w:rPr>
        <w:t xml:space="preserve"> </w:t>
      </w:r>
      <w:r w:rsidR="00A7506D">
        <w:rPr>
          <w:sz w:val="28"/>
          <w:szCs w:val="28"/>
        </w:rPr>
        <w:t xml:space="preserve">с </w:t>
      </w:r>
      <w:r w:rsidR="00862AE3">
        <w:rPr>
          <w:sz w:val="28"/>
          <w:szCs w:val="28"/>
        </w:rPr>
        <w:t>П</w:t>
      </w:r>
      <w:r w:rsidR="009D55DF" w:rsidRPr="00B84318">
        <w:rPr>
          <w:sz w:val="28"/>
          <w:szCs w:val="28"/>
        </w:rPr>
        <w:t>равила</w:t>
      </w:r>
      <w:r w:rsidR="009D55DF">
        <w:rPr>
          <w:sz w:val="28"/>
          <w:szCs w:val="28"/>
        </w:rPr>
        <w:t>м</w:t>
      </w:r>
      <w:r w:rsidR="00A7506D">
        <w:rPr>
          <w:sz w:val="28"/>
          <w:szCs w:val="28"/>
        </w:rPr>
        <w:t>и</w:t>
      </w:r>
      <w:r w:rsidR="009D55DF" w:rsidRPr="00B84318">
        <w:rPr>
          <w:sz w:val="28"/>
          <w:szCs w:val="28"/>
        </w:rPr>
        <w:t xml:space="preserve"> приема в федеральное государственное бюджетное образовательное учреждение высшего образования «Байкальский государственный университет» на обучение по образовательным программам высшего образования – программам бакалавриата, программам специалитета на </w:t>
      </w:r>
      <w:r w:rsidR="00BE78CE" w:rsidRPr="00601B97">
        <w:rPr>
          <w:sz w:val="28"/>
          <w:szCs w:val="28"/>
        </w:rPr>
        <w:t>2025/26, 2026/27</w:t>
      </w:r>
      <w:r w:rsidR="00BE78CE">
        <w:rPr>
          <w:sz w:val="28"/>
          <w:szCs w:val="28"/>
        </w:rPr>
        <w:t xml:space="preserve"> </w:t>
      </w:r>
      <w:r w:rsidR="00BE78CE" w:rsidRPr="00B84318">
        <w:rPr>
          <w:sz w:val="28"/>
          <w:szCs w:val="28"/>
        </w:rPr>
        <w:t>учебны</w:t>
      </w:r>
      <w:r w:rsidR="00BE78CE">
        <w:rPr>
          <w:sz w:val="28"/>
          <w:szCs w:val="28"/>
        </w:rPr>
        <w:t>е</w:t>
      </w:r>
      <w:r w:rsidR="00BE78CE" w:rsidRPr="00B84318">
        <w:rPr>
          <w:sz w:val="28"/>
          <w:szCs w:val="28"/>
        </w:rPr>
        <w:t xml:space="preserve"> год</w:t>
      </w:r>
      <w:r w:rsidR="00DD1DB2">
        <w:rPr>
          <w:sz w:val="28"/>
          <w:szCs w:val="28"/>
        </w:rPr>
        <w:t>ы</w:t>
      </w:r>
      <w:r w:rsidRPr="00B84318">
        <w:rPr>
          <w:sz w:val="28"/>
          <w:szCs w:val="28"/>
        </w:rPr>
        <w:t>;</w:t>
      </w:r>
    </w:p>
    <w:p w:rsidR="00F52DA2" w:rsidRPr="00B84318" w:rsidRDefault="006A6C14" w:rsidP="000D7DF6">
      <w:pPr>
        <w:widowControl w:val="0"/>
        <w:numPr>
          <w:ilvl w:val="0"/>
          <w:numId w:val="10"/>
        </w:numPr>
        <w:tabs>
          <w:tab w:val="left" w:pos="1134"/>
        </w:tabs>
        <w:autoSpaceDE w:val="0"/>
        <w:autoSpaceDN w:val="0"/>
        <w:adjustRightInd w:val="0"/>
        <w:ind w:left="0" w:firstLine="709"/>
        <w:jc w:val="both"/>
        <w:rPr>
          <w:sz w:val="28"/>
          <w:szCs w:val="28"/>
        </w:rPr>
      </w:pPr>
      <w:r w:rsidRPr="00B84318">
        <w:rPr>
          <w:sz w:val="28"/>
          <w:szCs w:val="28"/>
        </w:rPr>
        <w:t>лицам,</w:t>
      </w:r>
      <w:r w:rsidR="00862AE3" w:rsidRPr="00B84318">
        <w:rPr>
          <w:sz w:val="28"/>
          <w:szCs w:val="28"/>
        </w:rPr>
        <w:t xml:space="preserve"> </w:t>
      </w:r>
      <w:r w:rsidR="00862AE3">
        <w:rPr>
          <w:sz w:val="28"/>
          <w:szCs w:val="28"/>
        </w:rPr>
        <w:t>поступающим на обучение</w:t>
      </w:r>
      <w:r w:rsidRPr="00B84318">
        <w:rPr>
          <w:sz w:val="28"/>
          <w:szCs w:val="28"/>
        </w:rPr>
        <w:t>,</w:t>
      </w:r>
      <w:r w:rsidR="00F52DA2" w:rsidRPr="00B84318">
        <w:rPr>
          <w:sz w:val="28"/>
          <w:szCs w:val="28"/>
        </w:rPr>
        <w:t xml:space="preserve"> засчитываются индивидуальные достижения, полученные ими в Донецкой Народной Республике, Луганской Народной Республике, Украине до дня принятия Донецкой Народной Республики, Луганской Народной Республики, Запорожской области, Херсонской области в Российскую Федерацию, в соответствии с </w:t>
      </w:r>
      <w:r w:rsidR="00862AE3">
        <w:rPr>
          <w:sz w:val="28"/>
          <w:szCs w:val="28"/>
        </w:rPr>
        <w:t>П</w:t>
      </w:r>
      <w:r w:rsidR="00F52DA2" w:rsidRPr="00B84318">
        <w:rPr>
          <w:sz w:val="28"/>
          <w:szCs w:val="28"/>
        </w:rPr>
        <w:t xml:space="preserve">равилами приема в </w:t>
      </w:r>
      <w:r w:rsidR="00146CA7" w:rsidRPr="00B84318">
        <w:rPr>
          <w:sz w:val="28"/>
          <w:szCs w:val="28"/>
        </w:rPr>
        <w:t>Университет</w:t>
      </w:r>
      <w:r w:rsidR="00F52DA2" w:rsidRPr="00B84318">
        <w:rPr>
          <w:sz w:val="28"/>
          <w:szCs w:val="28"/>
        </w:rPr>
        <w:t>. Сумма баллов, начисленных за индивидуальные достижения, не может быть более 10 баллов. В случае начисления баллов за наличие документов об образовании и (или) об образовании и о квалификации с отличием, полученных в образовательных организациях Российской Федерации, такое же количество баллов начисляется за наличие документов об образовании и (или) об образовании и о квалификации с отличием, полученных в Донецкой Народной Республике, Луганской Народной Республике, Украине;</w:t>
      </w:r>
    </w:p>
    <w:p w:rsidR="008D395B" w:rsidRPr="00B84318" w:rsidRDefault="00F52DA2" w:rsidP="000D7DF6">
      <w:pPr>
        <w:widowControl w:val="0"/>
        <w:numPr>
          <w:ilvl w:val="0"/>
          <w:numId w:val="10"/>
        </w:numPr>
        <w:tabs>
          <w:tab w:val="left" w:pos="1134"/>
        </w:tabs>
        <w:autoSpaceDE w:val="0"/>
        <w:autoSpaceDN w:val="0"/>
        <w:adjustRightInd w:val="0"/>
        <w:ind w:left="0" w:firstLine="709"/>
        <w:jc w:val="both"/>
        <w:rPr>
          <w:sz w:val="28"/>
          <w:szCs w:val="28"/>
        </w:rPr>
      </w:pPr>
      <w:r w:rsidRPr="00B84318">
        <w:rPr>
          <w:sz w:val="28"/>
          <w:szCs w:val="28"/>
        </w:rPr>
        <w:t>для победителей и призеров олимпиад школьников, проводимых в порядке, устанавливаемом Министерством науки и высшего образования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w:t>
      </w:r>
      <w:r w:rsidR="006A6C14" w:rsidRPr="00B84318">
        <w:rPr>
          <w:sz w:val="28"/>
          <w:szCs w:val="28"/>
        </w:rPr>
        <w:t>бщего образования</w:t>
      </w:r>
      <w:r w:rsidR="00862AE3">
        <w:rPr>
          <w:sz w:val="28"/>
          <w:szCs w:val="28"/>
        </w:rPr>
        <w:t xml:space="preserve"> (далее – олимпиады школьников)</w:t>
      </w:r>
      <w:r w:rsidRPr="00B84318">
        <w:rPr>
          <w:sz w:val="28"/>
          <w:szCs w:val="28"/>
        </w:rPr>
        <w:t xml:space="preserve">, </w:t>
      </w:r>
      <w:r w:rsidR="00146CA7" w:rsidRPr="00B84318">
        <w:rPr>
          <w:sz w:val="28"/>
          <w:szCs w:val="28"/>
        </w:rPr>
        <w:t>Университет</w:t>
      </w:r>
      <w:r w:rsidRPr="00B84318">
        <w:rPr>
          <w:sz w:val="28"/>
          <w:szCs w:val="28"/>
        </w:rPr>
        <w:t xml:space="preserve"> устанавливает количество баллов ЕГЭ или общеобразовательного вступительного испы</w:t>
      </w:r>
      <w:r w:rsidRPr="00B84318">
        <w:rPr>
          <w:sz w:val="28"/>
          <w:szCs w:val="28"/>
        </w:rPr>
        <w:lastRenderedPageBreak/>
        <w:t xml:space="preserve">тания, проводимого </w:t>
      </w:r>
      <w:r w:rsidR="00146CA7" w:rsidRPr="00B84318">
        <w:rPr>
          <w:sz w:val="28"/>
          <w:szCs w:val="28"/>
        </w:rPr>
        <w:t>Университетом</w:t>
      </w:r>
      <w:r w:rsidRPr="00B84318">
        <w:rPr>
          <w:sz w:val="28"/>
          <w:szCs w:val="28"/>
        </w:rPr>
        <w:t xml:space="preserve"> самостоятельно, которое подтверждает особые права, в размере не менее 65 баллов</w:t>
      </w:r>
      <w:r w:rsidR="00146CA7" w:rsidRPr="00B84318">
        <w:rPr>
          <w:sz w:val="28"/>
          <w:szCs w:val="28"/>
        </w:rPr>
        <w:t>.</w:t>
      </w:r>
    </w:p>
    <w:bookmarkEnd w:id="2"/>
    <w:p w:rsidR="000D7DF6" w:rsidRDefault="006A6C14" w:rsidP="003E23D0">
      <w:pPr>
        <w:pStyle w:val="a3"/>
        <w:widowControl w:val="0"/>
        <w:numPr>
          <w:ilvl w:val="0"/>
          <w:numId w:val="17"/>
        </w:numPr>
        <w:tabs>
          <w:tab w:val="left" w:pos="709"/>
        </w:tabs>
        <w:autoSpaceDE w:val="0"/>
        <w:autoSpaceDN w:val="0"/>
        <w:adjustRightInd w:val="0"/>
        <w:spacing w:after="0" w:line="240" w:lineRule="auto"/>
        <w:ind w:left="0" w:firstLine="709"/>
        <w:jc w:val="both"/>
        <w:rPr>
          <w:rFonts w:ascii="Times New Roman" w:hAnsi="Times New Roman"/>
          <w:sz w:val="28"/>
          <w:szCs w:val="28"/>
        </w:rPr>
      </w:pPr>
      <w:r w:rsidRPr="008B5F38">
        <w:rPr>
          <w:rFonts w:ascii="Times New Roman" w:hAnsi="Times New Roman"/>
          <w:sz w:val="28"/>
          <w:szCs w:val="28"/>
        </w:rPr>
        <w:t>Лица, принимаемые в соответствии с настоящим Положением,</w:t>
      </w:r>
      <w:r w:rsidR="00146CA7" w:rsidRPr="008B5F38">
        <w:rPr>
          <w:rFonts w:ascii="Times New Roman" w:hAnsi="Times New Roman"/>
          <w:sz w:val="28"/>
          <w:szCs w:val="28"/>
        </w:rPr>
        <w:t xml:space="preserve"> по программам бакалавриата и программам специалитета в Университет, </w:t>
      </w:r>
      <w:r w:rsidRPr="008B5F38">
        <w:rPr>
          <w:rFonts w:ascii="Times New Roman" w:hAnsi="Times New Roman"/>
          <w:sz w:val="28"/>
          <w:szCs w:val="28"/>
        </w:rPr>
        <w:t>являющиес</w:t>
      </w:r>
      <w:r w:rsidR="00146CA7" w:rsidRPr="008B5F38">
        <w:rPr>
          <w:rFonts w:ascii="Times New Roman" w:hAnsi="Times New Roman"/>
          <w:sz w:val="28"/>
          <w:szCs w:val="28"/>
        </w:rPr>
        <w:t>я победителями и призерами IV этапа всеукраинских ученических олимпиад, республиканской олимпиады школьников (далее - национальные олимпиады), членами сборных команд Украины, сформированных в установленном законодательством Украины порядке и участвовавших в международных олимпиадах по общеобразовательным предметам (далее - международные олимпиады), предоставляется право на прием без вступительных испытаний как победителям и призерам заключительного этапа всероссийской олимпиады школьников, членам сборных команд Российской Федерации, участвовавших в международных олимпиадах по общеобразовательным предметам.</w:t>
      </w:r>
    </w:p>
    <w:p w:rsidR="00146CA7" w:rsidRPr="000D7DF6" w:rsidRDefault="000D7DF6" w:rsidP="000D7DF6">
      <w:pPr>
        <w:widowControl w:val="0"/>
        <w:tabs>
          <w:tab w:val="left" w:pos="709"/>
        </w:tabs>
        <w:autoSpaceDE w:val="0"/>
        <w:autoSpaceDN w:val="0"/>
        <w:adjustRightInd w:val="0"/>
        <w:jc w:val="both"/>
        <w:rPr>
          <w:rFonts w:eastAsia="Calibri"/>
          <w:sz w:val="28"/>
          <w:szCs w:val="28"/>
          <w:lang w:eastAsia="en-US"/>
        </w:rPr>
      </w:pPr>
      <w:r>
        <w:rPr>
          <w:sz w:val="28"/>
          <w:szCs w:val="28"/>
        </w:rPr>
        <w:tab/>
      </w:r>
      <w:r w:rsidR="003E23D0">
        <w:rPr>
          <w:sz w:val="28"/>
          <w:szCs w:val="28"/>
        </w:rPr>
        <w:t>7</w:t>
      </w:r>
      <w:r w:rsidR="008B5F38" w:rsidRPr="000D7DF6">
        <w:rPr>
          <w:sz w:val="28"/>
          <w:szCs w:val="28"/>
        </w:rPr>
        <w:t>.</w:t>
      </w:r>
      <w:r w:rsidR="00FC32EC">
        <w:rPr>
          <w:sz w:val="28"/>
          <w:szCs w:val="28"/>
        </w:rPr>
        <w:t xml:space="preserve"> </w:t>
      </w:r>
      <w:r w:rsidR="00146CA7" w:rsidRPr="000D7DF6">
        <w:rPr>
          <w:rFonts w:eastAsia="Calibri"/>
          <w:sz w:val="28"/>
          <w:szCs w:val="28"/>
          <w:lang w:eastAsia="en-US"/>
        </w:rPr>
        <w:t>Победителям и призерам национальных олимпиад, членам сборных команд Украины, указанны</w:t>
      </w:r>
      <w:r w:rsidR="00C02C6C" w:rsidRPr="000D7DF6">
        <w:rPr>
          <w:rFonts w:eastAsia="Calibri"/>
          <w:sz w:val="28"/>
          <w:szCs w:val="28"/>
          <w:lang w:eastAsia="en-US"/>
        </w:rPr>
        <w:t xml:space="preserve">м в пункте </w:t>
      </w:r>
      <w:r w:rsidR="003E23D0">
        <w:rPr>
          <w:rFonts w:eastAsia="Calibri"/>
          <w:sz w:val="28"/>
          <w:szCs w:val="28"/>
          <w:lang w:eastAsia="en-US"/>
        </w:rPr>
        <w:t>6</w:t>
      </w:r>
      <w:r w:rsidR="00862AE3" w:rsidRPr="000D7DF6">
        <w:rPr>
          <w:rFonts w:eastAsia="Calibri"/>
          <w:sz w:val="28"/>
          <w:szCs w:val="28"/>
          <w:lang w:eastAsia="en-US"/>
        </w:rPr>
        <w:t xml:space="preserve"> настоящего</w:t>
      </w:r>
      <w:r w:rsidR="00146CA7" w:rsidRPr="000D7DF6">
        <w:rPr>
          <w:rFonts w:eastAsia="Calibri"/>
          <w:sz w:val="28"/>
          <w:szCs w:val="28"/>
          <w:lang w:eastAsia="en-US"/>
        </w:rPr>
        <w:t xml:space="preserve"> </w:t>
      </w:r>
      <w:r w:rsidR="00862AE3" w:rsidRPr="000D7DF6">
        <w:rPr>
          <w:rFonts w:eastAsia="Calibri"/>
          <w:sz w:val="28"/>
          <w:szCs w:val="28"/>
          <w:lang w:eastAsia="en-US"/>
        </w:rPr>
        <w:t>Положения</w:t>
      </w:r>
      <w:r w:rsidR="00146CA7" w:rsidRPr="000D7DF6">
        <w:rPr>
          <w:rFonts w:eastAsia="Calibri"/>
          <w:sz w:val="28"/>
          <w:szCs w:val="28"/>
          <w:lang w:eastAsia="en-US"/>
        </w:rPr>
        <w:t xml:space="preserve">, в течение срока предоставления права на прием без вступительных испытаний предоставляется преимущество посредством приравнивания к лицам, имеющим 100 баллов по общеобразовательному вступительному испытанию (100 баллов ЕГЭ или 100 баллов за сдачу вступительного испытания, проводимого </w:t>
      </w:r>
      <w:r w:rsidR="00A62C86" w:rsidRPr="000D7DF6">
        <w:rPr>
          <w:rFonts w:eastAsia="Calibri"/>
          <w:sz w:val="28"/>
          <w:szCs w:val="28"/>
          <w:lang w:eastAsia="en-US"/>
        </w:rPr>
        <w:t>Университетом</w:t>
      </w:r>
      <w:r w:rsidR="00146CA7" w:rsidRPr="000D7DF6">
        <w:rPr>
          <w:rFonts w:eastAsia="Calibri"/>
          <w:sz w:val="28"/>
          <w:szCs w:val="28"/>
          <w:lang w:eastAsia="en-US"/>
        </w:rPr>
        <w:t xml:space="preserve"> самостоятельно) или 100 баллов по дополнительному вступительному испытанию (испытаниям), если общеобразовательное вступительное испытание или дополнительное вступительное испытание соответствует профилю национальной, международной олимпиады (далее - особое преимущество).</w:t>
      </w:r>
    </w:p>
    <w:p w:rsidR="00146CA7" w:rsidRPr="000D7DF6" w:rsidRDefault="003E23D0" w:rsidP="00BE78CE">
      <w:pPr>
        <w:widowControl w:val="0"/>
        <w:tabs>
          <w:tab w:val="left" w:pos="1134"/>
        </w:tabs>
        <w:autoSpaceDE w:val="0"/>
        <w:autoSpaceDN w:val="0"/>
        <w:adjustRightInd w:val="0"/>
        <w:ind w:firstLine="851"/>
        <w:jc w:val="both"/>
        <w:rPr>
          <w:rFonts w:eastAsia="Calibri"/>
          <w:sz w:val="28"/>
          <w:szCs w:val="28"/>
          <w:lang w:eastAsia="en-US"/>
        </w:rPr>
      </w:pPr>
      <w:r>
        <w:rPr>
          <w:rFonts w:eastAsia="Calibri"/>
          <w:sz w:val="28"/>
          <w:szCs w:val="28"/>
          <w:lang w:eastAsia="en-US"/>
        </w:rPr>
        <w:t>8</w:t>
      </w:r>
      <w:r w:rsidR="008B5F38" w:rsidRPr="000D7DF6">
        <w:rPr>
          <w:rFonts w:eastAsia="Calibri"/>
          <w:sz w:val="28"/>
          <w:szCs w:val="28"/>
          <w:lang w:eastAsia="en-US"/>
        </w:rPr>
        <w:t>.</w:t>
      </w:r>
      <w:r w:rsidR="00BE78CE">
        <w:rPr>
          <w:rFonts w:eastAsia="Calibri"/>
          <w:sz w:val="28"/>
          <w:szCs w:val="28"/>
          <w:lang w:eastAsia="en-US"/>
        </w:rPr>
        <w:t xml:space="preserve"> </w:t>
      </w:r>
      <w:r w:rsidR="00146CA7" w:rsidRPr="000D7DF6">
        <w:rPr>
          <w:rFonts w:eastAsia="Calibri"/>
          <w:sz w:val="28"/>
          <w:szCs w:val="28"/>
          <w:lang w:eastAsia="en-US"/>
        </w:rPr>
        <w:t>При приеме победителей и призеров национальных олимпиад, членов сборных кома</w:t>
      </w:r>
      <w:r w:rsidR="00C02C6C" w:rsidRPr="000D7DF6">
        <w:rPr>
          <w:rFonts w:eastAsia="Calibri"/>
          <w:sz w:val="28"/>
          <w:szCs w:val="28"/>
          <w:lang w:eastAsia="en-US"/>
        </w:rPr>
        <w:t xml:space="preserve">нд Украины, указанных в пункте </w:t>
      </w:r>
      <w:r>
        <w:rPr>
          <w:rFonts w:eastAsia="Calibri"/>
          <w:sz w:val="28"/>
          <w:szCs w:val="28"/>
          <w:lang w:eastAsia="en-US"/>
        </w:rPr>
        <w:t>6</w:t>
      </w:r>
      <w:r w:rsidR="00862AE3" w:rsidRPr="000D7DF6">
        <w:rPr>
          <w:rFonts w:eastAsia="Calibri"/>
          <w:sz w:val="28"/>
          <w:szCs w:val="28"/>
          <w:lang w:eastAsia="en-US"/>
        </w:rPr>
        <w:t xml:space="preserve"> настоящего</w:t>
      </w:r>
      <w:r w:rsidR="00146CA7" w:rsidRPr="000D7DF6">
        <w:rPr>
          <w:rFonts w:eastAsia="Calibri"/>
          <w:sz w:val="28"/>
          <w:szCs w:val="28"/>
          <w:lang w:eastAsia="en-US"/>
        </w:rPr>
        <w:t xml:space="preserve"> </w:t>
      </w:r>
      <w:r w:rsidR="00862AE3" w:rsidRPr="000D7DF6">
        <w:rPr>
          <w:rFonts w:eastAsia="Calibri"/>
          <w:sz w:val="28"/>
          <w:szCs w:val="28"/>
          <w:lang w:eastAsia="en-US"/>
        </w:rPr>
        <w:t>Положения</w:t>
      </w:r>
      <w:r w:rsidR="00146CA7" w:rsidRPr="000D7DF6">
        <w:rPr>
          <w:rFonts w:eastAsia="Calibri"/>
          <w:sz w:val="28"/>
          <w:szCs w:val="28"/>
          <w:lang w:eastAsia="en-US"/>
        </w:rPr>
        <w:t xml:space="preserve">, </w:t>
      </w:r>
      <w:r w:rsidR="00A62C86" w:rsidRPr="000D7DF6">
        <w:rPr>
          <w:rFonts w:eastAsia="Calibri"/>
          <w:sz w:val="28"/>
          <w:szCs w:val="28"/>
          <w:lang w:eastAsia="en-US"/>
        </w:rPr>
        <w:t>Университет</w:t>
      </w:r>
      <w:r w:rsidR="00146CA7" w:rsidRPr="000D7DF6">
        <w:rPr>
          <w:rFonts w:eastAsia="Calibri"/>
          <w:sz w:val="28"/>
          <w:szCs w:val="28"/>
          <w:lang w:eastAsia="en-US"/>
        </w:rPr>
        <w:t>:</w:t>
      </w:r>
    </w:p>
    <w:p w:rsidR="006A6C14" w:rsidRPr="00B84318" w:rsidRDefault="00146CA7" w:rsidP="000D7DF6">
      <w:pPr>
        <w:pStyle w:val="a3"/>
        <w:widowControl w:val="0"/>
        <w:numPr>
          <w:ilvl w:val="0"/>
          <w:numId w:val="13"/>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B84318">
        <w:rPr>
          <w:rFonts w:ascii="Times New Roman" w:hAnsi="Times New Roman"/>
          <w:sz w:val="28"/>
          <w:szCs w:val="28"/>
        </w:rPr>
        <w:t>устанавливает соответствие образовательных программ (специальностей, направлений подготовки, укрупненных групп специальностей, направлений подготовки) профилям национальных олимпиад, международных олимпиад для предоставления права на прием без вступительных испытаний</w:t>
      </w:r>
      <w:r w:rsidR="00A26D21">
        <w:rPr>
          <w:rFonts w:ascii="Times New Roman" w:hAnsi="Times New Roman"/>
          <w:sz w:val="28"/>
          <w:szCs w:val="28"/>
        </w:rPr>
        <w:t xml:space="preserve"> </w:t>
      </w:r>
      <w:r w:rsidR="00A26D21" w:rsidRPr="00A26D21">
        <w:rPr>
          <w:rFonts w:ascii="Times New Roman" w:hAnsi="Times New Roman"/>
          <w:sz w:val="28"/>
          <w:szCs w:val="28"/>
        </w:rPr>
        <w:t>с</w:t>
      </w:r>
      <w:r w:rsidR="00862AE3">
        <w:rPr>
          <w:rFonts w:ascii="Times New Roman" w:hAnsi="Times New Roman"/>
          <w:sz w:val="28"/>
          <w:szCs w:val="28"/>
        </w:rPr>
        <w:t xml:space="preserve">огласно </w:t>
      </w:r>
      <w:r w:rsidR="00A26D21" w:rsidRPr="00A26D21">
        <w:rPr>
          <w:rFonts w:ascii="Times New Roman" w:hAnsi="Times New Roman"/>
          <w:sz w:val="28"/>
          <w:szCs w:val="28"/>
        </w:rPr>
        <w:t>приложени</w:t>
      </w:r>
      <w:r w:rsidR="00862AE3">
        <w:rPr>
          <w:rFonts w:ascii="Times New Roman" w:hAnsi="Times New Roman"/>
          <w:sz w:val="28"/>
          <w:szCs w:val="28"/>
        </w:rPr>
        <w:t>ю</w:t>
      </w:r>
      <w:r w:rsidR="00A26D21" w:rsidRPr="00A26D21">
        <w:rPr>
          <w:rFonts w:ascii="Times New Roman" w:hAnsi="Times New Roman"/>
          <w:sz w:val="28"/>
          <w:szCs w:val="28"/>
        </w:rPr>
        <w:t xml:space="preserve"> </w:t>
      </w:r>
      <w:r w:rsidR="00862AE3" w:rsidRPr="00236BF9">
        <w:rPr>
          <w:rFonts w:ascii="Times New Roman" w:hAnsi="Times New Roman"/>
          <w:sz w:val="28"/>
          <w:szCs w:val="28"/>
        </w:rPr>
        <w:t>9</w:t>
      </w:r>
      <w:r w:rsidR="00A26D21" w:rsidRPr="00A26D21">
        <w:rPr>
          <w:rFonts w:ascii="Times New Roman" w:hAnsi="Times New Roman"/>
          <w:sz w:val="28"/>
          <w:szCs w:val="28"/>
        </w:rPr>
        <w:t xml:space="preserve"> Правил приема в федеральное государственное бюджетное образовательное учреждение высшего образования «Байкальский государственный университет» на обучение по образовательным программам высшего образования – программам бакалавриата, программам специалитета на </w:t>
      </w:r>
      <w:r w:rsidR="00BE78CE" w:rsidRPr="00BE78CE">
        <w:rPr>
          <w:rFonts w:ascii="Times New Roman" w:hAnsi="Times New Roman"/>
          <w:sz w:val="28"/>
          <w:szCs w:val="28"/>
        </w:rPr>
        <w:t>2025/26, 2026/27 учебные год</w:t>
      </w:r>
      <w:r w:rsidR="00DD1DB2">
        <w:rPr>
          <w:rFonts w:ascii="Times New Roman" w:hAnsi="Times New Roman"/>
          <w:sz w:val="28"/>
          <w:szCs w:val="28"/>
        </w:rPr>
        <w:t>ы</w:t>
      </w:r>
      <w:r w:rsidRPr="00B84318">
        <w:rPr>
          <w:rFonts w:ascii="Times New Roman" w:hAnsi="Times New Roman"/>
          <w:sz w:val="28"/>
          <w:szCs w:val="28"/>
        </w:rPr>
        <w:t>;</w:t>
      </w:r>
    </w:p>
    <w:p w:rsidR="00146CA7" w:rsidRPr="00B84318" w:rsidRDefault="00146CA7" w:rsidP="000D7DF6">
      <w:pPr>
        <w:pStyle w:val="a3"/>
        <w:widowControl w:val="0"/>
        <w:numPr>
          <w:ilvl w:val="0"/>
          <w:numId w:val="13"/>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B84318">
        <w:rPr>
          <w:rFonts w:ascii="Times New Roman" w:hAnsi="Times New Roman"/>
          <w:sz w:val="28"/>
          <w:szCs w:val="28"/>
        </w:rPr>
        <w:lastRenderedPageBreak/>
        <w:t>устанавливает общеобразовательные вступительные испытания и (или) дополнительные вступительные испытания, соответствующие профилям национальных олимпиад, международных олимпиад, для предоставления особого преимущества</w:t>
      </w:r>
      <w:r w:rsidR="00A26D21">
        <w:rPr>
          <w:rFonts w:ascii="Times New Roman" w:hAnsi="Times New Roman"/>
          <w:sz w:val="28"/>
          <w:szCs w:val="28"/>
        </w:rPr>
        <w:t xml:space="preserve"> с</w:t>
      </w:r>
      <w:r w:rsidR="00862AE3">
        <w:rPr>
          <w:rFonts w:ascii="Times New Roman" w:hAnsi="Times New Roman"/>
          <w:sz w:val="28"/>
          <w:szCs w:val="28"/>
        </w:rPr>
        <w:t>огласно</w:t>
      </w:r>
      <w:r w:rsidR="00A26D21">
        <w:rPr>
          <w:rFonts w:ascii="Times New Roman" w:hAnsi="Times New Roman"/>
          <w:sz w:val="28"/>
          <w:szCs w:val="28"/>
        </w:rPr>
        <w:t xml:space="preserve"> приложени</w:t>
      </w:r>
      <w:r w:rsidR="00862AE3">
        <w:rPr>
          <w:rFonts w:ascii="Times New Roman" w:hAnsi="Times New Roman"/>
          <w:sz w:val="28"/>
          <w:szCs w:val="28"/>
        </w:rPr>
        <w:t>ю</w:t>
      </w:r>
      <w:r w:rsidR="00A26D21">
        <w:rPr>
          <w:rFonts w:ascii="Times New Roman" w:hAnsi="Times New Roman"/>
          <w:sz w:val="28"/>
          <w:szCs w:val="28"/>
        </w:rPr>
        <w:t xml:space="preserve"> 10</w:t>
      </w:r>
      <w:r w:rsidR="00A26D21" w:rsidRPr="00A26D21">
        <w:rPr>
          <w:rFonts w:ascii="Times New Roman" w:hAnsi="Times New Roman"/>
          <w:sz w:val="28"/>
          <w:szCs w:val="28"/>
        </w:rPr>
        <w:t xml:space="preserve"> Правил приема в федеральное государственное бюджетное образовательное учреждение высшего образования «Байкальский государственный университет» на обучение по образовательным программам высшего образования – программам бакалавриата, программам специалитета на</w:t>
      </w:r>
      <w:r w:rsidR="00BE78CE" w:rsidRPr="00BE78CE">
        <w:rPr>
          <w:rFonts w:ascii="Times New Roman" w:hAnsi="Times New Roman"/>
          <w:sz w:val="28"/>
          <w:szCs w:val="28"/>
        </w:rPr>
        <w:t xml:space="preserve"> 2025/26, 2026/27 учебные год</w:t>
      </w:r>
      <w:r w:rsidR="00DD1DB2">
        <w:rPr>
          <w:rFonts w:ascii="Times New Roman" w:hAnsi="Times New Roman"/>
          <w:sz w:val="28"/>
          <w:szCs w:val="28"/>
        </w:rPr>
        <w:t>ы</w:t>
      </w:r>
      <w:r w:rsidRPr="00BE78CE">
        <w:rPr>
          <w:rFonts w:ascii="Times New Roman" w:hAnsi="Times New Roman"/>
          <w:sz w:val="28"/>
          <w:szCs w:val="28"/>
        </w:rPr>
        <w:t>.</w:t>
      </w:r>
    </w:p>
    <w:p w:rsidR="00146CA7" w:rsidRPr="00B84318" w:rsidRDefault="003E23D0" w:rsidP="00BE78CE">
      <w:pPr>
        <w:widowControl w:val="0"/>
        <w:tabs>
          <w:tab w:val="left" w:pos="1134"/>
        </w:tabs>
        <w:autoSpaceDE w:val="0"/>
        <w:autoSpaceDN w:val="0"/>
        <w:adjustRightInd w:val="0"/>
        <w:ind w:firstLine="709"/>
        <w:jc w:val="both"/>
        <w:rPr>
          <w:sz w:val="28"/>
          <w:szCs w:val="28"/>
        </w:rPr>
      </w:pPr>
      <w:r>
        <w:rPr>
          <w:sz w:val="28"/>
          <w:szCs w:val="28"/>
        </w:rPr>
        <w:t>9</w:t>
      </w:r>
      <w:r w:rsidR="008B5F38">
        <w:rPr>
          <w:sz w:val="28"/>
          <w:szCs w:val="28"/>
        </w:rPr>
        <w:t>.</w:t>
      </w:r>
      <w:r w:rsidR="00BE78CE">
        <w:rPr>
          <w:sz w:val="28"/>
          <w:szCs w:val="28"/>
        </w:rPr>
        <w:t xml:space="preserve"> </w:t>
      </w:r>
      <w:r w:rsidR="00A62C86" w:rsidRPr="00B84318">
        <w:rPr>
          <w:sz w:val="28"/>
          <w:szCs w:val="28"/>
        </w:rPr>
        <w:t xml:space="preserve">Для лиц, </w:t>
      </w:r>
      <w:r w:rsidR="00862AE3">
        <w:rPr>
          <w:sz w:val="28"/>
          <w:szCs w:val="28"/>
        </w:rPr>
        <w:t xml:space="preserve">поступающих </w:t>
      </w:r>
      <w:r w:rsidR="00146CA7" w:rsidRPr="00B84318">
        <w:rPr>
          <w:sz w:val="28"/>
          <w:szCs w:val="28"/>
        </w:rPr>
        <w:t>на обучение</w:t>
      </w:r>
      <w:r w:rsidR="00862AE3">
        <w:rPr>
          <w:sz w:val="28"/>
          <w:szCs w:val="28"/>
        </w:rPr>
        <w:t>,</w:t>
      </w:r>
      <w:r w:rsidR="00146CA7" w:rsidRPr="00B84318">
        <w:rPr>
          <w:sz w:val="28"/>
          <w:szCs w:val="28"/>
        </w:rPr>
        <w:t xml:space="preserve"> по программам магистратуры, программам подготовки научных и научно-педагогических кадров в аспирантуре</w:t>
      </w:r>
      <w:r w:rsidR="00862AE3">
        <w:rPr>
          <w:sz w:val="28"/>
          <w:szCs w:val="28"/>
        </w:rPr>
        <w:t xml:space="preserve"> в </w:t>
      </w:r>
      <w:r w:rsidR="006A6C14" w:rsidRPr="00B84318">
        <w:rPr>
          <w:sz w:val="28"/>
          <w:szCs w:val="28"/>
        </w:rPr>
        <w:t>Университет</w:t>
      </w:r>
      <w:r w:rsidR="00146CA7" w:rsidRPr="00B84318">
        <w:rPr>
          <w:sz w:val="28"/>
          <w:szCs w:val="28"/>
        </w:rPr>
        <w:t>:</w:t>
      </w:r>
    </w:p>
    <w:p w:rsidR="00862AE3" w:rsidRDefault="00146CA7" w:rsidP="000D7DF6">
      <w:pPr>
        <w:pStyle w:val="a3"/>
        <w:widowControl w:val="0"/>
        <w:numPr>
          <w:ilvl w:val="0"/>
          <w:numId w:val="14"/>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B84318">
        <w:rPr>
          <w:rFonts w:ascii="Times New Roman" w:hAnsi="Times New Roman"/>
          <w:sz w:val="28"/>
          <w:szCs w:val="28"/>
        </w:rPr>
        <w:t>самостоятельно устанавливает перечень и формы проведения вступительных испытаний, минимальное количество баллов вступительных испытаний, перечень учитываемых индивидуальных достижений и порядок их учета</w:t>
      </w:r>
      <w:r w:rsidR="00C02C6C" w:rsidRPr="00B84318">
        <w:rPr>
          <w:rFonts w:ascii="Times New Roman" w:hAnsi="Times New Roman"/>
          <w:sz w:val="28"/>
          <w:szCs w:val="28"/>
        </w:rPr>
        <w:t xml:space="preserve"> в соответствии</w:t>
      </w:r>
      <w:r w:rsidR="003A58D9">
        <w:rPr>
          <w:rFonts w:ascii="Times New Roman" w:hAnsi="Times New Roman"/>
          <w:sz w:val="28"/>
          <w:szCs w:val="28"/>
        </w:rPr>
        <w:t xml:space="preserve"> с</w:t>
      </w:r>
      <w:r w:rsidR="00862AE3">
        <w:rPr>
          <w:rFonts w:ascii="Times New Roman" w:hAnsi="Times New Roman"/>
          <w:sz w:val="28"/>
          <w:szCs w:val="28"/>
        </w:rPr>
        <w:t>:</w:t>
      </w:r>
    </w:p>
    <w:p w:rsidR="00A32DC0" w:rsidRDefault="00862AE3" w:rsidP="000D7DF6">
      <w:pPr>
        <w:tabs>
          <w:tab w:val="left" w:pos="1134"/>
        </w:tabs>
        <w:ind w:firstLine="709"/>
        <w:jc w:val="both"/>
        <w:rPr>
          <w:sz w:val="28"/>
          <w:szCs w:val="28"/>
        </w:rPr>
      </w:pPr>
      <w:r>
        <w:rPr>
          <w:sz w:val="28"/>
          <w:szCs w:val="28"/>
        </w:rPr>
        <w:t xml:space="preserve">- </w:t>
      </w:r>
      <w:r w:rsidR="00C02C6C" w:rsidRPr="00B84318">
        <w:rPr>
          <w:sz w:val="28"/>
          <w:szCs w:val="28"/>
        </w:rPr>
        <w:t>Правил</w:t>
      </w:r>
      <w:r w:rsidR="003A58D9">
        <w:rPr>
          <w:sz w:val="28"/>
          <w:szCs w:val="28"/>
        </w:rPr>
        <w:t>ами</w:t>
      </w:r>
      <w:r w:rsidR="00C02C6C" w:rsidRPr="00B84318">
        <w:rPr>
          <w:sz w:val="28"/>
          <w:szCs w:val="28"/>
        </w:rPr>
        <w:t xml:space="preserve"> приема</w:t>
      </w:r>
      <w:r w:rsidR="004608C3" w:rsidRPr="00B84318">
        <w:rPr>
          <w:sz w:val="28"/>
          <w:szCs w:val="28"/>
        </w:rPr>
        <w:t xml:space="preserve"> в федеральное государственное бюджетное образовательное учреждение высшего образования «Байкальский государственный университет» на обучение по образовательным программам высшего образования – программам магистратуры </w:t>
      </w:r>
      <w:r>
        <w:rPr>
          <w:sz w:val="28"/>
          <w:szCs w:val="28"/>
        </w:rPr>
        <w:t>на</w:t>
      </w:r>
      <w:r w:rsidR="004608C3" w:rsidRPr="00B84318">
        <w:rPr>
          <w:sz w:val="28"/>
          <w:szCs w:val="28"/>
        </w:rPr>
        <w:t xml:space="preserve"> </w:t>
      </w:r>
      <w:r w:rsidR="00BE78CE" w:rsidRPr="00601B97">
        <w:rPr>
          <w:sz w:val="28"/>
          <w:szCs w:val="28"/>
        </w:rPr>
        <w:t>2025/26, 2026/27</w:t>
      </w:r>
      <w:r w:rsidR="00BE78CE">
        <w:rPr>
          <w:sz w:val="28"/>
          <w:szCs w:val="28"/>
        </w:rPr>
        <w:t xml:space="preserve"> </w:t>
      </w:r>
      <w:r w:rsidR="00BE78CE" w:rsidRPr="00B84318">
        <w:rPr>
          <w:sz w:val="28"/>
          <w:szCs w:val="28"/>
        </w:rPr>
        <w:t>учебны</w:t>
      </w:r>
      <w:r w:rsidR="00BE78CE">
        <w:rPr>
          <w:sz w:val="28"/>
          <w:szCs w:val="28"/>
        </w:rPr>
        <w:t>е</w:t>
      </w:r>
      <w:r w:rsidR="00BE78CE" w:rsidRPr="00B84318">
        <w:rPr>
          <w:sz w:val="28"/>
          <w:szCs w:val="28"/>
        </w:rPr>
        <w:t xml:space="preserve"> год</w:t>
      </w:r>
      <w:r w:rsidR="00BE78CE">
        <w:rPr>
          <w:sz w:val="28"/>
          <w:szCs w:val="28"/>
        </w:rPr>
        <w:t>а</w:t>
      </w:r>
      <w:r w:rsidR="00146CA7" w:rsidRPr="00B84318">
        <w:rPr>
          <w:sz w:val="28"/>
          <w:szCs w:val="28"/>
        </w:rPr>
        <w:t>;</w:t>
      </w:r>
    </w:p>
    <w:p w:rsidR="00862AE3" w:rsidRPr="00B84318" w:rsidRDefault="00862AE3" w:rsidP="000D7DF6">
      <w:pPr>
        <w:tabs>
          <w:tab w:val="left" w:pos="1134"/>
        </w:tabs>
        <w:ind w:firstLine="709"/>
        <w:jc w:val="both"/>
        <w:rPr>
          <w:sz w:val="28"/>
          <w:szCs w:val="28"/>
        </w:rPr>
      </w:pPr>
      <w:r>
        <w:rPr>
          <w:sz w:val="28"/>
          <w:szCs w:val="28"/>
        </w:rPr>
        <w:t xml:space="preserve">- </w:t>
      </w:r>
      <w:r w:rsidRPr="00B84318">
        <w:rPr>
          <w:sz w:val="28"/>
          <w:szCs w:val="28"/>
        </w:rPr>
        <w:t>Правил</w:t>
      </w:r>
      <w:r w:rsidR="003A58D9">
        <w:rPr>
          <w:sz w:val="28"/>
          <w:szCs w:val="28"/>
        </w:rPr>
        <w:t>ами</w:t>
      </w:r>
      <w:r w:rsidRPr="00B84318">
        <w:rPr>
          <w:sz w:val="28"/>
          <w:szCs w:val="28"/>
        </w:rPr>
        <w:t xml:space="preserve"> приема в федеральное государственное бюджетное образовательное учреждение высшего образования «Байкальский государственный университет» на обучение по образовательным программам высшего образования – программам подготовки научных и научно-педагогических кадров в аспирантуре на </w:t>
      </w:r>
      <w:r w:rsidR="00BE78CE" w:rsidRPr="00601B97">
        <w:rPr>
          <w:sz w:val="28"/>
          <w:szCs w:val="28"/>
        </w:rPr>
        <w:t>2025/26, 2026/27</w:t>
      </w:r>
      <w:r w:rsidR="00BE78CE">
        <w:rPr>
          <w:sz w:val="28"/>
          <w:szCs w:val="28"/>
        </w:rPr>
        <w:t xml:space="preserve"> </w:t>
      </w:r>
      <w:r w:rsidR="00BE78CE" w:rsidRPr="00B84318">
        <w:rPr>
          <w:sz w:val="28"/>
          <w:szCs w:val="28"/>
        </w:rPr>
        <w:t>учебны</w:t>
      </w:r>
      <w:r w:rsidR="00BE78CE">
        <w:rPr>
          <w:sz w:val="28"/>
          <w:szCs w:val="28"/>
        </w:rPr>
        <w:t>е</w:t>
      </w:r>
      <w:r w:rsidR="00BE78CE" w:rsidRPr="00B84318">
        <w:rPr>
          <w:sz w:val="28"/>
          <w:szCs w:val="28"/>
        </w:rPr>
        <w:t xml:space="preserve"> год</w:t>
      </w:r>
      <w:r w:rsidR="00BE78CE">
        <w:rPr>
          <w:sz w:val="28"/>
          <w:szCs w:val="28"/>
        </w:rPr>
        <w:t>а</w:t>
      </w:r>
      <w:r>
        <w:rPr>
          <w:sz w:val="28"/>
          <w:szCs w:val="28"/>
        </w:rPr>
        <w:t>;</w:t>
      </w:r>
    </w:p>
    <w:p w:rsidR="00862AE3" w:rsidRDefault="00146CA7" w:rsidP="000D7DF6">
      <w:pPr>
        <w:pStyle w:val="a3"/>
        <w:widowControl w:val="0"/>
        <w:numPr>
          <w:ilvl w:val="0"/>
          <w:numId w:val="14"/>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B84318">
        <w:rPr>
          <w:rFonts w:ascii="Times New Roman" w:hAnsi="Times New Roman"/>
          <w:sz w:val="28"/>
          <w:szCs w:val="28"/>
        </w:rPr>
        <w:t>засчитыва</w:t>
      </w:r>
      <w:r w:rsidR="00862AE3">
        <w:rPr>
          <w:rFonts w:ascii="Times New Roman" w:hAnsi="Times New Roman"/>
          <w:sz w:val="28"/>
          <w:szCs w:val="28"/>
        </w:rPr>
        <w:t>е</w:t>
      </w:r>
      <w:r w:rsidRPr="00B84318">
        <w:rPr>
          <w:rFonts w:ascii="Times New Roman" w:hAnsi="Times New Roman"/>
          <w:sz w:val="28"/>
          <w:szCs w:val="28"/>
        </w:rPr>
        <w:t>т</w:t>
      </w:r>
      <w:r w:rsidR="00862AE3">
        <w:rPr>
          <w:rFonts w:ascii="Times New Roman" w:hAnsi="Times New Roman"/>
          <w:sz w:val="28"/>
          <w:szCs w:val="28"/>
        </w:rPr>
        <w:t xml:space="preserve"> лицам, поступающим на обучение,</w:t>
      </w:r>
      <w:r w:rsidRPr="00B84318">
        <w:rPr>
          <w:rFonts w:ascii="Times New Roman" w:hAnsi="Times New Roman"/>
          <w:sz w:val="28"/>
          <w:szCs w:val="28"/>
        </w:rPr>
        <w:t xml:space="preserve"> индивидуальные достижения, полученные ими в Донецкой Народной Республике, Луганской Народной Республике, Украине до дня принятия Донецкой Народной Республики, Луганской Народной Республики, Запорожской области, Херсонской области в Российскую Федерацию, в соответствии</w:t>
      </w:r>
      <w:r w:rsidR="003A58D9">
        <w:rPr>
          <w:rFonts w:ascii="Times New Roman" w:hAnsi="Times New Roman"/>
          <w:sz w:val="28"/>
          <w:szCs w:val="28"/>
        </w:rPr>
        <w:t xml:space="preserve"> с</w:t>
      </w:r>
      <w:r w:rsidR="00862AE3">
        <w:rPr>
          <w:rFonts w:ascii="Times New Roman" w:hAnsi="Times New Roman"/>
          <w:sz w:val="28"/>
          <w:szCs w:val="28"/>
        </w:rPr>
        <w:t>:</w:t>
      </w:r>
    </w:p>
    <w:p w:rsidR="00862AE3" w:rsidRPr="00862AE3" w:rsidRDefault="00862AE3" w:rsidP="000D7DF6">
      <w:pPr>
        <w:tabs>
          <w:tab w:val="left" w:pos="1134"/>
        </w:tabs>
        <w:ind w:firstLine="709"/>
        <w:jc w:val="both"/>
        <w:rPr>
          <w:sz w:val="28"/>
          <w:szCs w:val="28"/>
        </w:rPr>
      </w:pPr>
      <w:r w:rsidRPr="00862AE3">
        <w:rPr>
          <w:sz w:val="28"/>
          <w:szCs w:val="28"/>
        </w:rPr>
        <w:t>- Правил</w:t>
      </w:r>
      <w:r w:rsidR="003A58D9">
        <w:rPr>
          <w:sz w:val="28"/>
          <w:szCs w:val="28"/>
        </w:rPr>
        <w:t>ами</w:t>
      </w:r>
      <w:r w:rsidRPr="00862AE3">
        <w:rPr>
          <w:sz w:val="28"/>
          <w:szCs w:val="28"/>
        </w:rPr>
        <w:t xml:space="preserve"> приема в федеральное государственное бюджетное образовательное учреждение высшего образования «Байкальский государственный университет» на обучение по образовательным программам высшего образования – программам магистратуры на </w:t>
      </w:r>
      <w:r w:rsidR="00BE78CE" w:rsidRPr="00601B97">
        <w:rPr>
          <w:sz w:val="28"/>
          <w:szCs w:val="28"/>
        </w:rPr>
        <w:t>2025/26, 2026/27</w:t>
      </w:r>
      <w:r w:rsidR="00BE78CE">
        <w:rPr>
          <w:sz w:val="28"/>
          <w:szCs w:val="28"/>
        </w:rPr>
        <w:t xml:space="preserve"> </w:t>
      </w:r>
      <w:r w:rsidR="00BE78CE" w:rsidRPr="00B84318">
        <w:rPr>
          <w:sz w:val="28"/>
          <w:szCs w:val="28"/>
        </w:rPr>
        <w:t>учебны</w:t>
      </w:r>
      <w:r w:rsidR="00BE78CE">
        <w:rPr>
          <w:sz w:val="28"/>
          <w:szCs w:val="28"/>
        </w:rPr>
        <w:t>е</w:t>
      </w:r>
      <w:r w:rsidR="00BE78CE" w:rsidRPr="00B84318">
        <w:rPr>
          <w:sz w:val="28"/>
          <w:szCs w:val="28"/>
        </w:rPr>
        <w:t xml:space="preserve"> год</w:t>
      </w:r>
      <w:r w:rsidR="00042443">
        <w:rPr>
          <w:sz w:val="28"/>
          <w:szCs w:val="28"/>
        </w:rPr>
        <w:t>ы</w:t>
      </w:r>
      <w:r w:rsidRPr="00862AE3">
        <w:rPr>
          <w:sz w:val="28"/>
          <w:szCs w:val="28"/>
        </w:rPr>
        <w:t>;</w:t>
      </w:r>
    </w:p>
    <w:p w:rsidR="00146CA7" w:rsidRPr="00B84318" w:rsidRDefault="00862AE3" w:rsidP="000D7DF6">
      <w:pPr>
        <w:tabs>
          <w:tab w:val="left" w:pos="1134"/>
        </w:tabs>
        <w:ind w:firstLine="709"/>
        <w:jc w:val="both"/>
        <w:rPr>
          <w:sz w:val="28"/>
          <w:szCs w:val="28"/>
        </w:rPr>
      </w:pPr>
      <w:r>
        <w:rPr>
          <w:sz w:val="28"/>
          <w:szCs w:val="28"/>
        </w:rPr>
        <w:lastRenderedPageBreak/>
        <w:t xml:space="preserve">- </w:t>
      </w:r>
      <w:r w:rsidRPr="00B84318">
        <w:rPr>
          <w:sz w:val="28"/>
          <w:szCs w:val="28"/>
        </w:rPr>
        <w:t>Правил</w:t>
      </w:r>
      <w:r w:rsidR="003A58D9">
        <w:rPr>
          <w:sz w:val="28"/>
          <w:szCs w:val="28"/>
        </w:rPr>
        <w:t>ами</w:t>
      </w:r>
      <w:r w:rsidRPr="00B84318">
        <w:rPr>
          <w:sz w:val="28"/>
          <w:szCs w:val="28"/>
        </w:rPr>
        <w:t xml:space="preserve"> приема в федеральное государственное бюджетное образовательное учреждение высшего образования «Байкальский государственный университет» на обучение по образовательным программам высшего образования – программам подготовки научных и научно-педагогических кадров в аспирантуре на </w:t>
      </w:r>
      <w:r w:rsidR="00BE78CE" w:rsidRPr="00601B97">
        <w:rPr>
          <w:sz w:val="28"/>
          <w:szCs w:val="28"/>
        </w:rPr>
        <w:t>2025/26, 2026/27</w:t>
      </w:r>
      <w:r w:rsidR="00BE78CE">
        <w:rPr>
          <w:sz w:val="28"/>
          <w:szCs w:val="28"/>
        </w:rPr>
        <w:t xml:space="preserve"> </w:t>
      </w:r>
      <w:r w:rsidR="00BE78CE" w:rsidRPr="00B84318">
        <w:rPr>
          <w:sz w:val="28"/>
          <w:szCs w:val="28"/>
        </w:rPr>
        <w:t>учебны</w:t>
      </w:r>
      <w:r w:rsidR="00BE78CE">
        <w:rPr>
          <w:sz w:val="28"/>
          <w:szCs w:val="28"/>
        </w:rPr>
        <w:t>е</w:t>
      </w:r>
      <w:r w:rsidR="00BE78CE" w:rsidRPr="00B84318">
        <w:rPr>
          <w:sz w:val="28"/>
          <w:szCs w:val="28"/>
        </w:rPr>
        <w:t xml:space="preserve"> год</w:t>
      </w:r>
      <w:r w:rsidR="00042443">
        <w:rPr>
          <w:sz w:val="28"/>
          <w:szCs w:val="28"/>
        </w:rPr>
        <w:t>ы</w:t>
      </w:r>
      <w:r w:rsidR="00146CA7" w:rsidRPr="00B84318">
        <w:rPr>
          <w:sz w:val="28"/>
          <w:szCs w:val="28"/>
        </w:rPr>
        <w:t>.</w:t>
      </w:r>
    </w:p>
    <w:p w:rsidR="00D810E0" w:rsidRDefault="00D810E0" w:rsidP="00146CA7">
      <w:pPr>
        <w:tabs>
          <w:tab w:val="left" w:pos="1134"/>
        </w:tabs>
        <w:ind w:firstLine="709"/>
        <w:jc w:val="both"/>
        <w:rPr>
          <w:color w:val="0D0D0D" w:themeColor="text1" w:themeTint="F2"/>
          <w:sz w:val="28"/>
          <w:szCs w:val="28"/>
        </w:rPr>
      </w:pPr>
    </w:p>
    <w:p w:rsidR="00E16163" w:rsidRDefault="00E16163" w:rsidP="006E44BD">
      <w:pPr>
        <w:ind w:right="5130"/>
        <w:rPr>
          <w:color w:val="0D0D0D" w:themeColor="text1" w:themeTint="F2"/>
          <w:sz w:val="28"/>
          <w:szCs w:val="28"/>
        </w:rPr>
      </w:pPr>
    </w:p>
    <w:p w:rsidR="005C679E" w:rsidRDefault="005C679E" w:rsidP="005C679E">
      <w:pPr>
        <w:ind w:right="27"/>
        <w:rPr>
          <w:color w:val="0D0D0D" w:themeColor="text1" w:themeTint="F2"/>
          <w:sz w:val="28"/>
          <w:szCs w:val="28"/>
        </w:rPr>
      </w:pPr>
      <w:r>
        <w:rPr>
          <w:color w:val="0D0D0D" w:themeColor="text1" w:themeTint="F2"/>
          <w:sz w:val="28"/>
          <w:szCs w:val="28"/>
        </w:rPr>
        <w:t xml:space="preserve">Проректор учебной работе </w:t>
      </w:r>
      <w:r>
        <w:rPr>
          <w:color w:val="0D0D0D" w:themeColor="text1" w:themeTint="F2"/>
          <w:sz w:val="28"/>
          <w:szCs w:val="28"/>
        </w:rPr>
        <w:tab/>
      </w:r>
      <w:r>
        <w:rPr>
          <w:color w:val="0D0D0D" w:themeColor="text1" w:themeTint="F2"/>
          <w:sz w:val="28"/>
          <w:szCs w:val="28"/>
        </w:rPr>
        <w:tab/>
      </w:r>
      <w:r>
        <w:rPr>
          <w:color w:val="0D0D0D" w:themeColor="text1" w:themeTint="F2"/>
          <w:sz w:val="28"/>
          <w:szCs w:val="28"/>
        </w:rPr>
        <w:tab/>
      </w:r>
      <w:r>
        <w:rPr>
          <w:color w:val="0D0D0D" w:themeColor="text1" w:themeTint="F2"/>
          <w:sz w:val="28"/>
          <w:szCs w:val="28"/>
        </w:rPr>
        <w:tab/>
      </w:r>
      <w:r>
        <w:rPr>
          <w:color w:val="0D0D0D" w:themeColor="text1" w:themeTint="F2"/>
          <w:sz w:val="28"/>
          <w:szCs w:val="28"/>
        </w:rPr>
        <w:tab/>
      </w:r>
      <w:r>
        <w:rPr>
          <w:color w:val="0D0D0D" w:themeColor="text1" w:themeTint="F2"/>
          <w:sz w:val="28"/>
          <w:szCs w:val="28"/>
        </w:rPr>
        <w:tab/>
      </w:r>
      <w:r>
        <w:rPr>
          <w:color w:val="0D0D0D" w:themeColor="text1" w:themeTint="F2"/>
          <w:sz w:val="28"/>
          <w:szCs w:val="28"/>
        </w:rPr>
        <w:tab/>
        <w:t xml:space="preserve">   А.А. Атанов</w:t>
      </w:r>
    </w:p>
    <w:p w:rsidR="005C679E" w:rsidRDefault="005C679E" w:rsidP="005C679E">
      <w:pPr>
        <w:ind w:right="27"/>
        <w:rPr>
          <w:color w:val="0D0D0D" w:themeColor="text1" w:themeTint="F2"/>
          <w:sz w:val="28"/>
          <w:szCs w:val="28"/>
        </w:rPr>
      </w:pPr>
    </w:p>
    <w:p w:rsidR="0026359E" w:rsidRDefault="0026359E" w:rsidP="00E16163">
      <w:pPr>
        <w:ind w:right="27"/>
        <w:rPr>
          <w:color w:val="0D0D0D" w:themeColor="text1" w:themeTint="F2"/>
          <w:sz w:val="28"/>
          <w:szCs w:val="28"/>
        </w:rPr>
      </w:pPr>
    </w:p>
    <w:p w:rsidR="005C679E" w:rsidRDefault="005C679E" w:rsidP="00E16163">
      <w:pPr>
        <w:ind w:right="27"/>
        <w:rPr>
          <w:color w:val="0D0D0D" w:themeColor="text1" w:themeTint="F2"/>
          <w:sz w:val="28"/>
          <w:szCs w:val="28"/>
        </w:rPr>
      </w:pPr>
      <w:r>
        <w:rPr>
          <w:color w:val="0D0D0D" w:themeColor="text1" w:themeTint="F2"/>
          <w:sz w:val="28"/>
          <w:szCs w:val="28"/>
        </w:rPr>
        <w:br w:type="page"/>
      </w:r>
    </w:p>
    <w:p w:rsidR="005C679E" w:rsidRDefault="005C679E" w:rsidP="00E16163">
      <w:pPr>
        <w:ind w:right="27"/>
        <w:rPr>
          <w:color w:val="0D0D0D" w:themeColor="text1" w:themeTint="F2"/>
          <w:sz w:val="28"/>
          <w:szCs w:val="28"/>
        </w:rPr>
      </w:pPr>
    </w:p>
    <w:p w:rsidR="0026359E" w:rsidRPr="009C1101" w:rsidRDefault="0026359E" w:rsidP="0026359E">
      <w:pPr>
        <w:jc w:val="center"/>
        <w:rPr>
          <w:color w:val="0D0D0D" w:themeColor="text1" w:themeTint="F2"/>
          <w:sz w:val="28"/>
          <w:szCs w:val="28"/>
        </w:rPr>
      </w:pPr>
      <w:r w:rsidRPr="009C1101">
        <w:rPr>
          <w:color w:val="0D0D0D" w:themeColor="text1" w:themeTint="F2"/>
          <w:sz w:val="28"/>
          <w:szCs w:val="28"/>
        </w:rPr>
        <w:t>ЛИСТ СОГЛАСОВАНИЯ</w:t>
      </w:r>
    </w:p>
    <w:p w:rsidR="0026359E" w:rsidRPr="00601B97" w:rsidRDefault="0026359E" w:rsidP="0026359E">
      <w:pPr>
        <w:ind w:right="27"/>
        <w:jc w:val="both"/>
        <w:rPr>
          <w:sz w:val="28"/>
          <w:szCs w:val="28"/>
        </w:rPr>
      </w:pPr>
      <w:r w:rsidRPr="009C1101">
        <w:rPr>
          <w:color w:val="0D0D0D" w:themeColor="text1" w:themeTint="F2"/>
          <w:sz w:val="28"/>
          <w:szCs w:val="28"/>
        </w:rPr>
        <w:t>к положению от «___» _________ 202</w:t>
      </w:r>
      <w:r w:rsidR="003E23D0">
        <w:rPr>
          <w:color w:val="0D0D0D" w:themeColor="text1" w:themeTint="F2"/>
          <w:sz w:val="28"/>
          <w:szCs w:val="28"/>
        </w:rPr>
        <w:t>5</w:t>
      </w:r>
      <w:r w:rsidRPr="009C1101">
        <w:rPr>
          <w:color w:val="0D0D0D" w:themeColor="text1" w:themeTint="F2"/>
          <w:sz w:val="28"/>
          <w:szCs w:val="28"/>
        </w:rPr>
        <w:t xml:space="preserve"> г. № ______</w:t>
      </w:r>
      <w:r w:rsidRPr="009C1101">
        <w:rPr>
          <w:color w:val="0D0D0D" w:themeColor="text1" w:themeTint="F2"/>
          <w:sz w:val="28"/>
          <w:szCs w:val="28"/>
        </w:rPr>
        <w:br/>
      </w:r>
      <w:r w:rsidRPr="003400B4">
        <w:rPr>
          <w:color w:val="0D0D0D" w:themeColor="text1" w:themeTint="F2"/>
          <w:sz w:val="28"/>
          <w:szCs w:val="28"/>
        </w:rPr>
        <w:t>«</w:t>
      </w:r>
      <w:r>
        <w:rPr>
          <w:sz w:val="28"/>
          <w:szCs w:val="28"/>
        </w:rPr>
        <w:t>О</w:t>
      </w:r>
      <w:r w:rsidRPr="00E969C7">
        <w:rPr>
          <w:sz w:val="28"/>
          <w:szCs w:val="28"/>
        </w:rPr>
        <w:t xml:space="preserve">б особенностях приема на обучение по образовательным программам бакалавриата, программам специалитета, программам магистратуры и программам подготовки научных и научно-педагогических </w:t>
      </w:r>
      <w:r w:rsidRPr="00ED6804">
        <w:rPr>
          <w:sz w:val="28"/>
          <w:szCs w:val="28"/>
        </w:rPr>
        <w:t xml:space="preserve">кадров в аспирантуре в федеральное государственное бюджетное образовательное учреждение высшего образования «Байкальский государственный университет» и его </w:t>
      </w:r>
      <w:r w:rsidRPr="00601B97">
        <w:rPr>
          <w:sz w:val="28"/>
          <w:szCs w:val="28"/>
        </w:rPr>
        <w:t>филиалы на 2024/25, 2025/26, 2026/27 учебные год</w:t>
      </w:r>
      <w:r>
        <w:rPr>
          <w:sz w:val="28"/>
          <w:szCs w:val="28"/>
        </w:rPr>
        <w:t>ы»</w:t>
      </w:r>
    </w:p>
    <w:p w:rsidR="0026359E" w:rsidRPr="00432CD8" w:rsidRDefault="0026359E" w:rsidP="0026359E">
      <w:pPr>
        <w:pStyle w:val="af2"/>
        <w:spacing w:before="0" w:beforeAutospacing="0" w:after="0" w:afterAutospacing="0"/>
        <w:contextualSpacing/>
        <w:jc w:val="center"/>
        <w:outlineLvl w:val="0"/>
        <w:rPr>
          <w:sz w:val="26"/>
          <w:szCs w:val="26"/>
        </w:rPr>
      </w:pPr>
    </w:p>
    <w:p w:rsidR="0026359E" w:rsidRPr="009C1101" w:rsidRDefault="0026359E" w:rsidP="0026359E">
      <w:pPr>
        <w:jc w:val="center"/>
        <w:rPr>
          <w:color w:val="0D0D0D" w:themeColor="text1" w:themeTint="F2"/>
          <w:sz w:val="28"/>
          <w:szCs w:val="28"/>
        </w:rPr>
      </w:pPr>
    </w:p>
    <w:p w:rsidR="0026359E" w:rsidRPr="009C1101" w:rsidRDefault="0026359E" w:rsidP="0026359E">
      <w:pPr>
        <w:jc w:val="both"/>
        <w:rPr>
          <w:color w:val="0D0D0D" w:themeColor="text1" w:themeTint="F2"/>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4111"/>
        <w:gridCol w:w="2403"/>
      </w:tblGrid>
      <w:tr w:rsidR="0026359E" w:rsidRPr="009C1101" w:rsidTr="003564B6">
        <w:trPr>
          <w:trHeight w:val="65"/>
        </w:trPr>
        <w:tc>
          <w:tcPr>
            <w:tcW w:w="2977" w:type="dxa"/>
          </w:tcPr>
          <w:p w:rsidR="0026359E" w:rsidRDefault="0026359E" w:rsidP="003556C7">
            <w:pPr>
              <w:jc w:val="both"/>
              <w:rPr>
                <w:color w:val="0D0D0D" w:themeColor="text1" w:themeTint="F2"/>
                <w:sz w:val="28"/>
                <w:szCs w:val="28"/>
              </w:rPr>
            </w:pPr>
          </w:p>
        </w:tc>
        <w:tc>
          <w:tcPr>
            <w:tcW w:w="4111" w:type="dxa"/>
          </w:tcPr>
          <w:p w:rsidR="0026359E" w:rsidRDefault="0026359E" w:rsidP="003556C7">
            <w:pPr>
              <w:jc w:val="both"/>
              <w:rPr>
                <w:color w:val="0D0D0D" w:themeColor="text1" w:themeTint="F2"/>
                <w:sz w:val="28"/>
                <w:szCs w:val="28"/>
              </w:rPr>
            </w:pPr>
          </w:p>
        </w:tc>
        <w:tc>
          <w:tcPr>
            <w:tcW w:w="2403" w:type="dxa"/>
          </w:tcPr>
          <w:p w:rsidR="0026359E" w:rsidRDefault="0026359E" w:rsidP="003556C7">
            <w:pPr>
              <w:jc w:val="right"/>
              <w:rPr>
                <w:color w:val="0D0D0D" w:themeColor="text1" w:themeTint="F2"/>
                <w:sz w:val="28"/>
                <w:szCs w:val="28"/>
              </w:rPr>
            </w:pPr>
          </w:p>
        </w:tc>
      </w:tr>
      <w:tr w:rsidR="003564B6" w:rsidRPr="009C1101" w:rsidTr="003564B6">
        <w:trPr>
          <w:trHeight w:val="65"/>
        </w:trPr>
        <w:tc>
          <w:tcPr>
            <w:tcW w:w="2977" w:type="dxa"/>
          </w:tcPr>
          <w:p w:rsidR="003564B6" w:rsidRDefault="005C679E" w:rsidP="005C679E">
            <w:pPr>
              <w:rPr>
                <w:color w:val="0D0D0D" w:themeColor="text1" w:themeTint="F2"/>
                <w:sz w:val="28"/>
                <w:szCs w:val="28"/>
              </w:rPr>
            </w:pPr>
            <w:r>
              <w:rPr>
                <w:color w:val="0D0D0D" w:themeColor="text1" w:themeTint="F2"/>
                <w:sz w:val="28"/>
                <w:szCs w:val="28"/>
              </w:rPr>
              <w:t>П</w:t>
            </w:r>
            <w:r w:rsidR="003564B6">
              <w:rPr>
                <w:color w:val="0D0D0D" w:themeColor="text1" w:themeTint="F2"/>
                <w:sz w:val="28"/>
                <w:szCs w:val="28"/>
              </w:rPr>
              <w:t>роректор</w:t>
            </w:r>
            <w:r>
              <w:rPr>
                <w:color w:val="0D0D0D" w:themeColor="text1" w:themeTint="F2"/>
                <w:sz w:val="28"/>
                <w:szCs w:val="28"/>
              </w:rPr>
              <w:t xml:space="preserve"> по учебной работе </w:t>
            </w:r>
          </w:p>
        </w:tc>
        <w:tc>
          <w:tcPr>
            <w:tcW w:w="4111" w:type="dxa"/>
          </w:tcPr>
          <w:p w:rsidR="003564B6" w:rsidRDefault="003564B6" w:rsidP="003556C7">
            <w:pPr>
              <w:jc w:val="both"/>
              <w:rPr>
                <w:color w:val="0D0D0D" w:themeColor="text1" w:themeTint="F2"/>
                <w:sz w:val="28"/>
                <w:szCs w:val="28"/>
              </w:rPr>
            </w:pPr>
          </w:p>
        </w:tc>
        <w:tc>
          <w:tcPr>
            <w:tcW w:w="2403" w:type="dxa"/>
          </w:tcPr>
          <w:p w:rsidR="003564B6" w:rsidRDefault="005C679E" w:rsidP="003556C7">
            <w:pPr>
              <w:jc w:val="right"/>
              <w:rPr>
                <w:color w:val="0D0D0D" w:themeColor="text1" w:themeTint="F2"/>
                <w:sz w:val="28"/>
                <w:szCs w:val="28"/>
              </w:rPr>
            </w:pPr>
            <w:r>
              <w:rPr>
                <w:color w:val="0D0D0D" w:themeColor="text1" w:themeTint="F2"/>
                <w:sz w:val="28"/>
                <w:szCs w:val="28"/>
              </w:rPr>
              <w:t>А.А. Атанов</w:t>
            </w:r>
          </w:p>
        </w:tc>
      </w:tr>
      <w:tr w:rsidR="0026359E" w:rsidRPr="009C1101" w:rsidTr="003564B6">
        <w:trPr>
          <w:trHeight w:val="65"/>
        </w:trPr>
        <w:tc>
          <w:tcPr>
            <w:tcW w:w="2977" w:type="dxa"/>
          </w:tcPr>
          <w:p w:rsidR="0026359E" w:rsidRDefault="0026359E" w:rsidP="003556C7">
            <w:pPr>
              <w:jc w:val="both"/>
              <w:rPr>
                <w:color w:val="0D0D0D" w:themeColor="text1" w:themeTint="F2"/>
                <w:sz w:val="28"/>
                <w:szCs w:val="28"/>
              </w:rPr>
            </w:pPr>
          </w:p>
        </w:tc>
        <w:tc>
          <w:tcPr>
            <w:tcW w:w="4111" w:type="dxa"/>
          </w:tcPr>
          <w:p w:rsidR="0026359E" w:rsidRDefault="0026359E" w:rsidP="003556C7">
            <w:pPr>
              <w:jc w:val="both"/>
              <w:rPr>
                <w:color w:val="0D0D0D" w:themeColor="text1" w:themeTint="F2"/>
                <w:sz w:val="28"/>
                <w:szCs w:val="28"/>
              </w:rPr>
            </w:pPr>
          </w:p>
        </w:tc>
        <w:tc>
          <w:tcPr>
            <w:tcW w:w="2403" w:type="dxa"/>
          </w:tcPr>
          <w:p w:rsidR="0026359E" w:rsidRDefault="0026359E" w:rsidP="003556C7">
            <w:pPr>
              <w:jc w:val="right"/>
              <w:rPr>
                <w:color w:val="0D0D0D" w:themeColor="text1" w:themeTint="F2"/>
                <w:sz w:val="28"/>
                <w:szCs w:val="28"/>
              </w:rPr>
            </w:pPr>
          </w:p>
        </w:tc>
      </w:tr>
      <w:tr w:rsidR="0026359E" w:rsidRPr="009C1101" w:rsidTr="003564B6">
        <w:tc>
          <w:tcPr>
            <w:tcW w:w="2977" w:type="dxa"/>
          </w:tcPr>
          <w:p w:rsidR="0026359E" w:rsidRPr="009C1101" w:rsidRDefault="0026359E" w:rsidP="003556C7">
            <w:pPr>
              <w:jc w:val="both"/>
              <w:rPr>
                <w:color w:val="0D0D0D" w:themeColor="text1" w:themeTint="F2"/>
                <w:sz w:val="28"/>
                <w:szCs w:val="28"/>
              </w:rPr>
            </w:pPr>
            <w:r w:rsidRPr="009C1101">
              <w:rPr>
                <w:color w:val="0D0D0D" w:themeColor="text1" w:themeTint="F2"/>
                <w:sz w:val="28"/>
                <w:szCs w:val="28"/>
              </w:rPr>
              <w:t xml:space="preserve">Ведущий юрисконсульт </w:t>
            </w:r>
          </w:p>
        </w:tc>
        <w:tc>
          <w:tcPr>
            <w:tcW w:w="4111" w:type="dxa"/>
          </w:tcPr>
          <w:p w:rsidR="0026359E" w:rsidRPr="009C1101" w:rsidRDefault="00256723" w:rsidP="003556C7">
            <w:pPr>
              <w:jc w:val="both"/>
              <w:rPr>
                <w:color w:val="0D0D0D" w:themeColor="text1" w:themeTint="F2"/>
                <w:sz w:val="28"/>
                <w:szCs w:val="28"/>
              </w:rPr>
            </w:pPr>
            <w:r>
              <w:rPr>
                <w:color w:val="0D0D0D" w:themeColor="text1" w:themeTint="F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8" o:title=""/>
                  <o:lock v:ext="edit" ungrouping="t" rotation="t" cropping="t" verticies="t" text="t" grouping="t"/>
                  <o:signatureline v:ext="edit" id="{4453B0F4-F650-4E07-805F-0293A64E984B}" provid="{00000000-0000-0000-0000-000000000000}" o:suggestedsigner="Г.А. Хаитов" issignatureline="t"/>
                </v:shape>
              </w:pict>
            </w:r>
          </w:p>
        </w:tc>
        <w:tc>
          <w:tcPr>
            <w:tcW w:w="2403" w:type="dxa"/>
          </w:tcPr>
          <w:p w:rsidR="0026359E" w:rsidRPr="009C1101" w:rsidRDefault="0026359E" w:rsidP="003556C7">
            <w:pPr>
              <w:jc w:val="right"/>
              <w:rPr>
                <w:color w:val="0D0D0D" w:themeColor="text1" w:themeTint="F2"/>
                <w:sz w:val="28"/>
                <w:szCs w:val="28"/>
              </w:rPr>
            </w:pPr>
            <w:r>
              <w:rPr>
                <w:color w:val="0D0D0D" w:themeColor="text1" w:themeTint="F2"/>
                <w:sz w:val="28"/>
                <w:szCs w:val="28"/>
              </w:rPr>
              <w:t>Г</w:t>
            </w:r>
            <w:r w:rsidRPr="009C1101">
              <w:rPr>
                <w:color w:val="0D0D0D" w:themeColor="text1" w:themeTint="F2"/>
                <w:sz w:val="28"/>
                <w:szCs w:val="28"/>
              </w:rPr>
              <w:t>.</w:t>
            </w:r>
            <w:r>
              <w:rPr>
                <w:color w:val="0D0D0D" w:themeColor="text1" w:themeTint="F2"/>
                <w:sz w:val="28"/>
                <w:szCs w:val="28"/>
              </w:rPr>
              <w:t>А</w:t>
            </w:r>
            <w:r w:rsidRPr="009C1101">
              <w:rPr>
                <w:color w:val="0D0D0D" w:themeColor="text1" w:themeTint="F2"/>
                <w:sz w:val="28"/>
                <w:szCs w:val="28"/>
              </w:rPr>
              <w:t xml:space="preserve">. </w:t>
            </w:r>
            <w:r>
              <w:rPr>
                <w:color w:val="0D0D0D" w:themeColor="text1" w:themeTint="F2"/>
                <w:sz w:val="28"/>
                <w:szCs w:val="28"/>
              </w:rPr>
              <w:t>Хаитов</w:t>
            </w:r>
          </w:p>
        </w:tc>
      </w:tr>
      <w:tr w:rsidR="0026359E" w:rsidRPr="009C1101" w:rsidTr="003564B6">
        <w:tc>
          <w:tcPr>
            <w:tcW w:w="2977" w:type="dxa"/>
          </w:tcPr>
          <w:p w:rsidR="0026359E" w:rsidRPr="009C1101" w:rsidRDefault="0026359E" w:rsidP="003556C7">
            <w:pPr>
              <w:jc w:val="both"/>
              <w:rPr>
                <w:color w:val="0D0D0D" w:themeColor="text1" w:themeTint="F2"/>
                <w:sz w:val="28"/>
                <w:szCs w:val="28"/>
              </w:rPr>
            </w:pPr>
          </w:p>
        </w:tc>
        <w:tc>
          <w:tcPr>
            <w:tcW w:w="4111" w:type="dxa"/>
          </w:tcPr>
          <w:p w:rsidR="0026359E" w:rsidRDefault="0026359E" w:rsidP="003556C7">
            <w:pPr>
              <w:jc w:val="both"/>
              <w:rPr>
                <w:color w:val="0D0D0D" w:themeColor="text1" w:themeTint="F2"/>
                <w:sz w:val="28"/>
                <w:szCs w:val="28"/>
              </w:rPr>
            </w:pPr>
          </w:p>
        </w:tc>
        <w:tc>
          <w:tcPr>
            <w:tcW w:w="2403" w:type="dxa"/>
          </w:tcPr>
          <w:p w:rsidR="0026359E" w:rsidRDefault="0026359E" w:rsidP="003556C7">
            <w:pPr>
              <w:jc w:val="right"/>
              <w:rPr>
                <w:color w:val="0D0D0D" w:themeColor="text1" w:themeTint="F2"/>
                <w:sz w:val="28"/>
                <w:szCs w:val="28"/>
              </w:rPr>
            </w:pPr>
          </w:p>
        </w:tc>
      </w:tr>
      <w:tr w:rsidR="0026359E" w:rsidRPr="009C1101" w:rsidTr="003564B6">
        <w:tc>
          <w:tcPr>
            <w:tcW w:w="2977" w:type="dxa"/>
          </w:tcPr>
          <w:p w:rsidR="0026359E" w:rsidRPr="00065D33" w:rsidRDefault="0026359E" w:rsidP="003556C7">
            <w:pPr>
              <w:rPr>
                <w:sz w:val="28"/>
                <w:szCs w:val="22"/>
              </w:rPr>
            </w:pPr>
            <w:r w:rsidRPr="00065D33">
              <w:rPr>
                <w:sz w:val="28"/>
                <w:szCs w:val="22"/>
              </w:rPr>
              <w:t>Начальник отдела документационного обеспечения</w:t>
            </w:r>
          </w:p>
        </w:tc>
        <w:tc>
          <w:tcPr>
            <w:tcW w:w="4111" w:type="dxa"/>
          </w:tcPr>
          <w:p w:rsidR="0026359E" w:rsidRPr="00065D33" w:rsidRDefault="00256723" w:rsidP="003556C7">
            <w:pPr>
              <w:jc w:val="right"/>
              <w:rPr>
                <w:rFonts w:ascii="Tahoma" w:hAnsi="Calibri"/>
                <w:sz w:val="28"/>
                <w:szCs w:val="22"/>
              </w:rPr>
            </w:pPr>
            <w:r>
              <w:rPr>
                <w:rFonts w:ascii="Tahoma" w:hAnsi="Calibri"/>
                <w:sz w:val="28"/>
                <w:szCs w:val="22"/>
              </w:rPr>
              <w:pict>
                <v:shape id="_x0000_i1026" type="#_x0000_t75" alt="Строка подписи Microsoft Office..." style="width:192pt;height:96pt">
                  <v:imagedata r:id="rId9" o:title=""/>
                  <o:lock v:ext="edit" ungrouping="t" rotation="t" cropping="t" verticies="t" text="t" grouping="t"/>
                  <o:signatureline v:ext="edit" id="{9FA34C7C-8150-4811-98EC-3EE3E41B792D}" provid="{00000000-0000-0000-0000-000000000000}" o:suggestedsigner="В.В. Шипунова" issignatureline="t"/>
                </v:shape>
              </w:pict>
            </w:r>
          </w:p>
        </w:tc>
        <w:tc>
          <w:tcPr>
            <w:tcW w:w="2403" w:type="dxa"/>
          </w:tcPr>
          <w:p w:rsidR="0026359E" w:rsidRPr="00065D33" w:rsidRDefault="0026359E" w:rsidP="003556C7">
            <w:pPr>
              <w:jc w:val="right"/>
              <w:rPr>
                <w:sz w:val="28"/>
                <w:szCs w:val="22"/>
              </w:rPr>
            </w:pPr>
            <w:r>
              <w:rPr>
                <w:sz w:val="28"/>
                <w:szCs w:val="22"/>
              </w:rPr>
              <w:t>В.В. Шипунова</w:t>
            </w:r>
          </w:p>
        </w:tc>
      </w:tr>
      <w:tr w:rsidR="0026359E" w:rsidRPr="009C1101" w:rsidTr="003564B6">
        <w:tc>
          <w:tcPr>
            <w:tcW w:w="2977" w:type="dxa"/>
          </w:tcPr>
          <w:p w:rsidR="0026359E" w:rsidRPr="00065D33" w:rsidRDefault="0026359E" w:rsidP="003556C7">
            <w:pPr>
              <w:rPr>
                <w:sz w:val="28"/>
                <w:szCs w:val="22"/>
              </w:rPr>
            </w:pPr>
          </w:p>
        </w:tc>
        <w:tc>
          <w:tcPr>
            <w:tcW w:w="4111" w:type="dxa"/>
          </w:tcPr>
          <w:p w:rsidR="0026359E" w:rsidRPr="00065D33" w:rsidRDefault="0026359E" w:rsidP="003556C7">
            <w:pPr>
              <w:jc w:val="right"/>
              <w:rPr>
                <w:rFonts w:ascii="Tahoma" w:hAnsi="Calibri"/>
                <w:sz w:val="28"/>
                <w:szCs w:val="22"/>
              </w:rPr>
            </w:pPr>
          </w:p>
        </w:tc>
        <w:tc>
          <w:tcPr>
            <w:tcW w:w="2403" w:type="dxa"/>
          </w:tcPr>
          <w:p w:rsidR="0026359E" w:rsidRPr="00065D33" w:rsidRDefault="0026359E" w:rsidP="003556C7">
            <w:pPr>
              <w:jc w:val="right"/>
              <w:rPr>
                <w:sz w:val="28"/>
                <w:szCs w:val="22"/>
              </w:rPr>
            </w:pPr>
          </w:p>
        </w:tc>
      </w:tr>
      <w:tr w:rsidR="0026359E" w:rsidRPr="009C1101" w:rsidTr="003564B6">
        <w:tc>
          <w:tcPr>
            <w:tcW w:w="2977" w:type="dxa"/>
          </w:tcPr>
          <w:p w:rsidR="0026359E" w:rsidRPr="009C1101" w:rsidRDefault="0026359E" w:rsidP="003556C7">
            <w:pPr>
              <w:jc w:val="both"/>
              <w:rPr>
                <w:color w:val="0D0D0D" w:themeColor="text1" w:themeTint="F2"/>
                <w:sz w:val="28"/>
                <w:szCs w:val="28"/>
              </w:rPr>
            </w:pPr>
            <w:r w:rsidRPr="009C1101">
              <w:rPr>
                <w:color w:val="0D0D0D" w:themeColor="text1" w:themeTint="F2"/>
                <w:sz w:val="28"/>
                <w:szCs w:val="28"/>
              </w:rPr>
              <w:t>Начальник управления «Центральная приемная комиссия»</w:t>
            </w:r>
          </w:p>
        </w:tc>
        <w:tc>
          <w:tcPr>
            <w:tcW w:w="4111" w:type="dxa"/>
          </w:tcPr>
          <w:p w:rsidR="0026359E" w:rsidRPr="009C1101" w:rsidRDefault="0026359E" w:rsidP="003556C7">
            <w:pPr>
              <w:jc w:val="both"/>
              <w:rPr>
                <w:color w:val="0D0D0D" w:themeColor="text1" w:themeTint="F2"/>
                <w:sz w:val="28"/>
                <w:szCs w:val="28"/>
              </w:rPr>
            </w:pPr>
          </w:p>
        </w:tc>
        <w:tc>
          <w:tcPr>
            <w:tcW w:w="2403" w:type="dxa"/>
          </w:tcPr>
          <w:p w:rsidR="0026359E" w:rsidRPr="009C1101" w:rsidRDefault="0026359E" w:rsidP="003556C7">
            <w:pPr>
              <w:jc w:val="right"/>
              <w:rPr>
                <w:color w:val="0D0D0D" w:themeColor="text1" w:themeTint="F2"/>
                <w:sz w:val="28"/>
                <w:szCs w:val="28"/>
              </w:rPr>
            </w:pPr>
            <w:r w:rsidRPr="009C1101">
              <w:rPr>
                <w:color w:val="0D0D0D" w:themeColor="text1" w:themeTint="F2"/>
                <w:sz w:val="28"/>
                <w:szCs w:val="28"/>
              </w:rPr>
              <w:t>О.Н. Пензина</w:t>
            </w:r>
          </w:p>
        </w:tc>
      </w:tr>
    </w:tbl>
    <w:p w:rsidR="0026359E" w:rsidRPr="00CC3E7E" w:rsidRDefault="0026359E" w:rsidP="00E16163">
      <w:pPr>
        <w:ind w:right="27"/>
        <w:rPr>
          <w:color w:val="0D0D0D" w:themeColor="text1" w:themeTint="F2"/>
          <w:sz w:val="28"/>
          <w:szCs w:val="28"/>
        </w:rPr>
      </w:pPr>
    </w:p>
    <w:sectPr w:rsidR="0026359E" w:rsidRPr="00CC3E7E" w:rsidSect="009A3CC9">
      <w:headerReference w:type="default" r:id="rId10"/>
      <w:pgSz w:w="11906" w:h="16838"/>
      <w:pgMar w:top="1134" w:right="680"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856" w:rsidRDefault="00193856" w:rsidP="00DD166E">
      <w:r>
        <w:separator/>
      </w:r>
    </w:p>
  </w:endnote>
  <w:endnote w:type="continuationSeparator" w:id="0">
    <w:p w:rsidR="00193856" w:rsidRDefault="00193856" w:rsidP="00DD1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856" w:rsidRDefault="00193856" w:rsidP="00DD166E">
      <w:r>
        <w:separator/>
      </w:r>
    </w:p>
  </w:footnote>
  <w:footnote w:type="continuationSeparator" w:id="0">
    <w:p w:rsidR="00193856" w:rsidRDefault="00193856" w:rsidP="00DD1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219650"/>
      <w:docPartObj>
        <w:docPartGallery w:val="Page Numbers (Top of Page)"/>
        <w:docPartUnique/>
      </w:docPartObj>
    </w:sdtPr>
    <w:sdtEndPr/>
    <w:sdtContent>
      <w:p w:rsidR="00F13F64" w:rsidRDefault="00F13F64">
        <w:pPr>
          <w:pStyle w:val="a7"/>
          <w:jc w:val="center"/>
        </w:pPr>
        <w:r>
          <w:fldChar w:fldCharType="begin"/>
        </w:r>
        <w:r>
          <w:instrText>PAGE   \* MERGEFORMAT</w:instrText>
        </w:r>
        <w:r>
          <w:fldChar w:fldCharType="separate"/>
        </w:r>
        <w:r w:rsidR="00256723">
          <w:rPr>
            <w:noProof/>
          </w:rPr>
          <w:t>9</w:t>
        </w:r>
        <w:r>
          <w:fldChar w:fldCharType="end"/>
        </w:r>
      </w:p>
    </w:sdtContent>
  </w:sdt>
  <w:p w:rsidR="00F13F64" w:rsidRDefault="00F13F6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D7A"/>
    <w:multiLevelType w:val="hybridMultilevel"/>
    <w:tmpl w:val="B32E7142"/>
    <w:lvl w:ilvl="0" w:tplc="04190011">
      <w:start w:val="1"/>
      <w:numFmt w:val="decimal"/>
      <w:lvlText w:val="%1)"/>
      <w:lvlJc w:val="left"/>
      <w:pPr>
        <w:ind w:left="1480" w:hanging="360"/>
      </w:p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1" w15:restartNumberingAfterBreak="0">
    <w:nsid w:val="0BC523C7"/>
    <w:multiLevelType w:val="multilevel"/>
    <w:tmpl w:val="948659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7141CF6"/>
    <w:multiLevelType w:val="hybridMultilevel"/>
    <w:tmpl w:val="00340FA8"/>
    <w:lvl w:ilvl="0" w:tplc="8ED889F4">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B1162FB"/>
    <w:multiLevelType w:val="hybridMultilevel"/>
    <w:tmpl w:val="FD4AB1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81708E4"/>
    <w:multiLevelType w:val="hybridMultilevel"/>
    <w:tmpl w:val="763071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9675389"/>
    <w:multiLevelType w:val="multilevel"/>
    <w:tmpl w:val="DBF0032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9DB3C4A"/>
    <w:multiLevelType w:val="hybridMultilevel"/>
    <w:tmpl w:val="5A1EB9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C81782"/>
    <w:multiLevelType w:val="hybridMultilevel"/>
    <w:tmpl w:val="F38AB0B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3D384832"/>
    <w:multiLevelType w:val="hybridMultilevel"/>
    <w:tmpl w:val="0798C0C6"/>
    <w:lvl w:ilvl="0" w:tplc="04CED378">
      <w:start w:val="1"/>
      <w:numFmt w:val="decimal"/>
      <w:lvlText w:val="%1."/>
      <w:lvlJc w:val="left"/>
      <w:pPr>
        <w:tabs>
          <w:tab w:val="num" w:pos="1512"/>
        </w:tabs>
        <w:ind w:left="1512" w:hanging="945"/>
      </w:pPr>
    </w:lvl>
    <w:lvl w:ilvl="1" w:tplc="0BA29E18">
      <w:start w:val="1"/>
      <w:numFmt w:val="decimal"/>
      <w:lvlText w:val="%2."/>
      <w:lvlJc w:val="left"/>
      <w:pPr>
        <w:tabs>
          <w:tab w:val="num" w:pos="1647"/>
        </w:tabs>
        <w:ind w:left="1647" w:hanging="360"/>
      </w:pPr>
      <w:rPr>
        <w:color w:val="auto"/>
      </w:r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 w15:restartNumberingAfterBreak="0">
    <w:nsid w:val="404E2953"/>
    <w:multiLevelType w:val="hybridMultilevel"/>
    <w:tmpl w:val="08DC62E8"/>
    <w:lvl w:ilvl="0" w:tplc="D73A477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15:restartNumberingAfterBreak="0">
    <w:nsid w:val="4EE902FA"/>
    <w:multiLevelType w:val="hybridMultilevel"/>
    <w:tmpl w:val="F84C367C"/>
    <w:lvl w:ilvl="0" w:tplc="00BA488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54093680"/>
    <w:multiLevelType w:val="hybridMultilevel"/>
    <w:tmpl w:val="2AAA07B2"/>
    <w:lvl w:ilvl="0" w:tplc="49082F3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609917E9"/>
    <w:multiLevelType w:val="hybridMultilevel"/>
    <w:tmpl w:val="104A6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A456BA6"/>
    <w:multiLevelType w:val="hybridMultilevel"/>
    <w:tmpl w:val="2EB8A8D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B2F08C3"/>
    <w:multiLevelType w:val="hybridMultilevel"/>
    <w:tmpl w:val="7D361A70"/>
    <w:lvl w:ilvl="0" w:tplc="21AE93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5" w15:restartNumberingAfterBreak="0">
    <w:nsid w:val="7C81365F"/>
    <w:multiLevelType w:val="hybridMultilevel"/>
    <w:tmpl w:val="494C708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3"/>
  </w:num>
  <w:num w:numId="3">
    <w:abstractNumId w:val="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0"/>
  </w:num>
  <w:num w:numId="9">
    <w:abstractNumId w:val="14"/>
  </w:num>
  <w:num w:numId="10">
    <w:abstractNumId w:val="9"/>
  </w:num>
  <w:num w:numId="11">
    <w:abstractNumId w:val="5"/>
    <w:lvlOverride w:ilvl="0">
      <w:startOverride w:val="1"/>
    </w:lvlOverride>
    <w:lvlOverride w:ilvl="1"/>
    <w:lvlOverride w:ilvl="2"/>
    <w:lvlOverride w:ilvl="3"/>
    <w:lvlOverride w:ilvl="4"/>
    <w:lvlOverride w:ilvl="5"/>
    <w:lvlOverride w:ilvl="6"/>
    <w:lvlOverride w:ilvl="7"/>
    <w:lvlOverride w:ilvl="8"/>
  </w:num>
  <w:num w:numId="12">
    <w:abstractNumId w:val="1"/>
    <w:lvlOverride w:ilvl="0">
      <w:startOverride w:val="1"/>
    </w:lvlOverride>
    <w:lvlOverride w:ilvl="1"/>
    <w:lvlOverride w:ilvl="2"/>
    <w:lvlOverride w:ilvl="3"/>
    <w:lvlOverride w:ilvl="4"/>
    <w:lvlOverride w:ilvl="5"/>
    <w:lvlOverride w:ilvl="6"/>
    <w:lvlOverride w:ilvl="7"/>
    <w:lvlOverride w:ilvl="8"/>
  </w:num>
  <w:num w:numId="13">
    <w:abstractNumId w:val="4"/>
  </w:num>
  <w:num w:numId="14">
    <w:abstractNumId w:val="13"/>
  </w:num>
  <w:num w:numId="15">
    <w:abstractNumId w:val="0"/>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94F"/>
    <w:rsid w:val="00006410"/>
    <w:rsid w:val="000357DB"/>
    <w:rsid w:val="00042443"/>
    <w:rsid w:val="0004385B"/>
    <w:rsid w:val="00072ED3"/>
    <w:rsid w:val="00075887"/>
    <w:rsid w:val="00095B40"/>
    <w:rsid w:val="00097B77"/>
    <w:rsid w:val="000B458D"/>
    <w:rsid w:val="000C3C31"/>
    <w:rsid w:val="000D2A12"/>
    <w:rsid w:val="000D45A2"/>
    <w:rsid w:val="000D7DF6"/>
    <w:rsid w:val="000E190C"/>
    <w:rsid w:val="000E45BF"/>
    <w:rsid w:val="000F1975"/>
    <w:rsid w:val="000F519C"/>
    <w:rsid w:val="000F7205"/>
    <w:rsid w:val="001130C0"/>
    <w:rsid w:val="0011365C"/>
    <w:rsid w:val="001154AC"/>
    <w:rsid w:val="00123833"/>
    <w:rsid w:val="00140254"/>
    <w:rsid w:val="00142841"/>
    <w:rsid w:val="00146CA7"/>
    <w:rsid w:val="001556B1"/>
    <w:rsid w:val="00160B57"/>
    <w:rsid w:val="00162725"/>
    <w:rsid w:val="001679E7"/>
    <w:rsid w:val="00181D42"/>
    <w:rsid w:val="00193856"/>
    <w:rsid w:val="001A2169"/>
    <w:rsid w:val="001B2360"/>
    <w:rsid w:val="001C14EA"/>
    <w:rsid w:val="001C5A71"/>
    <w:rsid w:val="001C6815"/>
    <w:rsid w:val="001D5ACE"/>
    <w:rsid w:val="00201051"/>
    <w:rsid w:val="002335F2"/>
    <w:rsid w:val="00236BF9"/>
    <w:rsid w:val="00241BE7"/>
    <w:rsid w:val="00251293"/>
    <w:rsid w:val="00254AE1"/>
    <w:rsid w:val="00256723"/>
    <w:rsid w:val="00261AFA"/>
    <w:rsid w:val="0026359E"/>
    <w:rsid w:val="0026783D"/>
    <w:rsid w:val="002764AE"/>
    <w:rsid w:val="00282856"/>
    <w:rsid w:val="00295E3F"/>
    <w:rsid w:val="002A2878"/>
    <w:rsid w:val="002A5DCB"/>
    <w:rsid w:val="002A69E0"/>
    <w:rsid w:val="002B107F"/>
    <w:rsid w:val="002B1B31"/>
    <w:rsid w:val="002B66B4"/>
    <w:rsid w:val="002E257C"/>
    <w:rsid w:val="002E7D5C"/>
    <w:rsid w:val="002F5FC8"/>
    <w:rsid w:val="0030313A"/>
    <w:rsid w:val="00305E71"/>
    <w:rsid w:val="0030756F"/>
    <w:rsid w:val="00312DEB"/>
    <w:rsid w:val="0032301B"/>
    <w:rsid w:val="00326FAB"/>
    <w:rsid w:val="003564B6"/>
    <w:rsid w:val="00357F56"/>
    <w:rsid w:val="00371D2E"/>
    <w:rsid w:val="00380B3A"/>
    <w:rsid w:val="00385675"/>
    <w:rsid w:val="003911B3"/>
    <w:rsid w:val="00394C58"/>
    <w:rsid w:val="00395230"/>
    <w:rsid w:val="00396D12"/>
    <w:rsid w:val="003A58D9"/>
    <w:rsid w:val="003B29D5"/>
    <w:rsid w:val="003E1197"/>
    <w:rsid w:val="003E23D0"/>
    <w:rsid w:val="003F1AC8"/>
    <w:rsid w:val="003F3AC4"/>
    <w:rsid w:val="00404621"/>
    <w:rsid w:val="0041496C"/>
    <w:rsid w:val="0042359D"/>
    <w:rsid w:val="004330B4"/>
    <w:rsid w:val="004608C3"/>
    <w:rsid w:val="004632BD"/>
    <w:rsid w:val="00465EB4"/>
    <w:rsid w:val="00467564"/>
    <w:rsid w:val="00470877"/>
    <w:rsid w:val="0048394F"/>
    <w:rsid w:val="0049594E"/>
    <w:rsid w:val="004A0A84"/>
    <w:rsid w:val="004B0B9A"/>
    <w:rsid w:val="004B3851"/>
    <w:rsid w:val="004B6B2F"/>
    <w:rsid w:val="004C0174"/>
    <w:rsid w:val="004D126E"/>
    <w:rsid w:val="004F05D1"/>
    <w:rsid w:val="005128EA"/>
    <w:rsid w:val="00540CA4"/>
    <w:rsid w:val="005459CB"/>
    <w:rsid w:val="005471E3"/>
    <w:rsid w:val="00555487"/>
    <w:rsid w:val="00561AAE"/>
    <w:rsid w:val="005815A6"/>
    <w:rsid w:val="005A1F47"/>
    <w:rsid w:val="005C1419"/>
    <w:rsid w:val="005C2736"/>
    <w:rsid w:val="005C679E"/>
    <w:rsid w:val="005C70A3"/>
    <w:rsid w:val="005D368B"/>
    <w:rsid w:val="005E19DA"/>
    <w:rsid w:val="005F0591"/>
    <w:rsid w:val="005F4955"/>
    <w:rsid w:val="00601B97"/>
    <w:rsid w:val="00617AAB"/>
    <w:rsid w:val="00620F82"/>
    <w:rsid w:val="00624EEF"/>
    <w:rsid w:val="00635FB7"/>
    <w:rsid w:val="006404A6"/>
    <w:rsid w:val="00642F42"/>
    <w:rsid w:val="006444CF"/>
    <w:rsid w:val="00644B1F"/>
    <w:rsid w:val="006503D5"/>
    <w:rsid w:val="00672499"/>
    <w:rsid w:val="00673840"/>
    <w:rsid w:val="00675EE0"/>
    <w:rsid w:val="00680436"/>
    <w:rsid w:val="006A3A6E"/>
    <w:rsid w:val="006A6C14"/>
    <w:rsid w:val="006C4F68"/>
    <w:rsid w:val="006E44BD"/>
    <w:rsid w:val="006E4D35"/>
    <w:rsid w:val="006E6C7D"/>
    <w:rsid w:val="00707F03"/>
    <w:rsid w:val="007300E5"/>
    <w:rsid w:val="007371EE"/>
    <w:rsid w:val="007751B3"/>
    <w:rsid w:val="007821F4"/>
    <w:rsid w:val="00790C90"/>
    <w:rsid w:val="00790F06"/>
    <w:rsid w:val="00794D95"/>
    <w:rsid w:val="007D1749"/>
    <w:rsid w:val="007D3EE7"/>
    <w:rsid w:val="007D6115"/>
    <w:rsid w:val="007D7709"/>
    <w:rsid w:val="007F0708"/>
    <w:rsid w:val="007F12F9"/>
    <w:rsid w:val="007F3A5A"/>
    <w:rsid w:val="007F7839"/>
    <w:rsid w:val="0081777E"/>
    <w:rsid w:val="008307EA"/>
    <w:rsid w:val="00847628"/>
    <w:rsid w:val="00862AE3"/>
    <w:rsid w:val="0086329A"/>
    <w:rsid w:val="00866AC9"/>
    <w:rsid w:val="008B5F38"/>
    <w:rsid w:val="008D395B"/>
    <w:rsid w:val="008E453A"/>
    <w:rsid w:val="008E45C0"/>
    <w:rsid w:val="008E5894"/>
    <w:rsid w:val="008F3460"/>
    <w:rsid w:val="00906040"/>
    <w:rsid w:val="009162E0"/>
    <w:rsid w:val="00931BE9"/>
    <w:rsid w:val="00937955"/>
    <w:rsid w:val="00942043"/>
    <w:rsid w:val="00943DF6"/>
    <w:rsid w:val="009567AA"/>
    <w:rsid w:val="009627D5"/>
    <w:rsid w:val="00983825"/>
    <w:rsid w:val="00992542"/>
    <w:rsid w:val="00997406"/>
    <w:rsid w:val="009A32E3"/>
    <w:rsid w:val="009A3CC9"/>
    <w:rsid w:val="009A5F0C"/>
    <w:rsid w:val="009B12DC"/>
    <w:rsid w:val="009D55DF"/>
    <w:rsid w:val="009D7250"/>
    <w:rsid w:val="009E088A"/>
    <w:rsid w:val="009E64CA"/>
    <w:rsid w:val="009F093F"/>
    <w:rsid w:val="00A05E88"/>
    <w:rsid w:val="00A26D21"/>
    <w:rsid w:val="00A3079D"/>
    <w:rsid w:val="00A32DC0"/>
    <w:rsid w:val="00A343C5"/>
    <w:rsid w:val="00A429B3"/>
    <w:rsid w:val="00A45A31"/>
    <w:rsid w:val="00A62C86"/>
    <w:rsid w:val="00A7506D"/>
    <w:rsid w:val="00AC04DC"/>
    <w:rsid w:val="00B54BD4"/>
    <w:rsid w:val="00B56FAC"/>
    <w:rsid w:val="00B63D50"/>
    <w:rsid w:val="00B7675C"/>
    <w:rsid w:val="00B77756"/>
    <w:rsid w:val="00B84318"/>
    <w:rsid w:val="00BA11BB"/>
    <w:rsid w:val="00BA14D2"/>
    <w:rsid w:val="00BB735B"/>
    <w:rsid w:val="00BE1B8D"/>
    <w:rsid w:val="00BE78CE"/>
    <w:rsid w:val="00BF5AF2"/>
    <w:rsid w:val="00BF669B"/>
    <w:rsid w:val="00BF7915"/>
    <w:rsid w:val="00C02C6C"/>
    <w:rsid w:val="00C04CAA"/>
    <w:rsid w:val="00C05D26"/>
    <w:rsid w:val="00C06E18"/>
    <w:rsid w:val="00C11FB6"/>
    <w:rsid w:val="00C15C26"/>
    <w:rsid w:val="00C25AA1"/>
    <w:rsid w:val="00C26A7E"/>
    <w:rsid w:val="00C2719B"/>
    <w:rsid w:val="00C345BA"/>
    <w:rsid w:val="00C470B4"/>
    <w:rsid w:val="00C540D8"/>
    <w:rsid w:val="00C603C4"/>
    <w:rsid w:val="00CA220D"/>
    <w:rsid w:val="00CB19FE"/>
    <w:rsid w:val="00CC3E7E"/>
    <w:rsid w:val="00CC443A"/>
    <w:rsid w:val="00CC56F5"/>
    <w:rsid w:val="00CC5C96"/>
    <w:rsid w:val="00CD0B11"/>
    <w:rsid w:val="00CE2484"/>
    <w:rsid w:val="00CF482A"/>
    <w:rsid w:val="00CF52C1"/>
    <w:rsid w:val="00D12EC5"/>
    <w:rsid w:val="00D1660E"/>
    <w:rsid w:val="00D2240B"/>
    <w:rsid w:val="00D60FE7"/>
    <w:rsid w:val="00D723BF"/>
    <w:rsid w:val="00D810E0"/>
    <w:rsid w:val="00D95702"/>
    <w:rsid w:val="00DD166E"/>
    <w:rsid w:val="00DD1DB2"/>
    <w:rsid w:val="00DF2B35"/>
    <w:rsid w:val="00E02867"/>
    <w:rsid w:val="00E06F2C"/>
    <w:rsid w:val="00E16163"/>
    <w:rsid w:val="00E5048D"/>
    <w:rsid w:val="00E6270D"/>
    <w:rsid w:val="00E641E0"/>
    <w:rsid w:val="00E7286B"/>
    <w:rsid w:val="00E95F55"/>
    <w:rsid w:val="00E969C7"/>
    <w:rsid w:val="00EC1B26"/>
    <w:rsid w:val="00ED6804"/>
    <w:rsid w:val="00F07C6C"/>
    <w:rsid w:val="00F13F64"/>
    <w:rsid w:val="00F17060"/>
    <w:rsid w:val="00F4114C"/>
    <w:rsid w:val="00F52DA2"/>
    <w:rsid w:val="00F56A6A"/>
    <w:rsid w:val="00F674BD"/>
    <w:rsid w:val="00F849D9"/>
    <w:rsid w:val="00FA76F1"/>
    <w:rsid w:val="00FB3017"/>
    <w:rsid w:val="00FB6770"/>
    <w:rsid w:val="00FC182F"/>
    <w:rsid w:val="00FC32EC"/>
    <w:rsid w:val="00FC4932"/>
    <w:rsid w:val="00FD6B7E"/>
    <w:rsid w:val="00FE1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5B5DE1"/>
  <w15:docId w15:val="{264111BE-65CF-4C56-ACD2-3D16E59A1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94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635FB7"/>
    <w:pPr>
      <w:keepNext/>
      <w:ind w:left="-130" w:right="-108"/>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35FB7"/>
    <w:rPr>
      <w:rFonts w:ascii="Times New Roman" w:eastAsia="Times New Roman" w:hAnsi="Times New Roman" w:cs="Times New Roman"/>
      <w:b/>
      <w:bCs/>
      <w:sz w:val="28"/>
      <w:szCs w:val="24"/>
      <w:lang w:eastAsia="ru-RU"/>
    </w:rPr>
  </w:style>
  <w:style w:type="paragraph" w:styleId="a3">
    <w:name w:val="List Paragraph"/>
    <w:basedOn w:val="a"/>
    <w:uiPriority w:val="34"/>
    <w:qFormat/>
    <w:rsid w:val="00F17060"/>
    <w:pPr>
      <w:spacing w:after="200" w:line="276" w:lineRule="auto"/>
      <w:ind w:left="720"/>
      <w:contextualSpacing/>
    </w:pPr>
    <w:rPr>
      <w:rFonts w:ascii="Calibri" w:eastAsia="Calibri" w:hAnsi="Calibri"/>
      <w:sz w:val="22"/>
      <w:szCs w:val="22"/>
      <w:lang w:eastAsia="en-US"/>
    </w:rPr>
  </w:style>
  <w:style w:type="paragraph" w:styleId="a4">
    <w:name w:val="Body Text"/>
    <w:basedOn w:val="a"/>
    <w:link w:val="a5"/>
    <w:rsid w:val="00CF52C1"/>
    <w:pPr>
      <w:widowControl w:val="0"/>
      <w:ind w:right="43"/>
      <w:jc w:val="both"/>
    </w:pPr>
    <w:rPr>
      <w:color w:val="000000"/>
      <w:sz w:val="28"/>
    </w:rPr>
  </w:style>
  <w:style w:type="character" w:customStyle="1" w:styleId="a5">
    <w:name w:val="Основной текст Знак"/>
    <w:basedOn w:val="a0"/>
    <w:link w:val="a4"/>
    <w:rsid w:val="00CF52C1"/>
    <w:rPr>
      <w:rFonts w:ascii="Times New Roman" w:eastAsia="Times New Roman" w:hAnsi="Times New Roman" w:cs="Times New Roman"/>
      <w:color w:val="000000"/>
      <w:sz w:val="28"/>
      <w:szCs w:val="24"/>
      <w:lang w:eastAsia="ru-RU"/>
    </w:rPr>
  </w:style>
  <w:style w:type="paragraph" w:styleId="HTML">
    <w:name w:val="HTML Preformatted"/>
    <w:basedOn w:val="a"/>
    <w:link w:val="HTML0"/>
    <w:semiHidden/>
    <w:unhideWhenUsed/>
    <w:rsid w:val="002A5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2A5DCB"/>
    <w:rPr>
      <w:rFonts w:ascii="Courier New" w:eastAsia="Times New Roman" w:hAnsi="Courier New" w:cs="Courier New"/>
      <w:sz w:val="20"/>
      <w:szCs w:val="20"/>
      <w:lang w:eastAsia="ru-RU"/>
    </w:rPr>
  </w:style>
  <w:style w:type="paragraph" w:customStyle="1" w:styleId="a6">
    <w:name w:val="Мой документы"/>
    <w:basedOn w:val="a"/>
    <w:rsid w:val="006444CF"/>
    <w:pPr>
      <w:ind w:firstLine="851"/>
      <w:jc w:val="both"/>
    </w:pPr>
    <w:rPr>
      <w:sz w:val="28"/>
      <w:szCs w:val="28"/>
    </w:rPr>
  </w:style>
  <w:style w:type="paragraph" w:styleId="a7">
    <w:name w:val="header"/>
    <w:basedOn w:val="a"/>
    <w:link w:val="a8"/>
    <w:uiPriority w:val="99"/>
    <w:unhideWhenUsed/>
    <w:rsid w:val="00DD166E"/>
    <w:pPr>
      <w:tabs>
        <w:tab w:val="center" w:pos="4677"/>
        <w:tab w:val="right" w:pos="9355"/>
      </w:tabs>
    </w:pPr>
  </w:style>
  <w:style w:type="character" w:customStyle="1" w:styleId="a8">
    <w:name w:val="Верхний колонтитул Знак"/>
    <w:basedOn w:val="a0"/>
    <w:link w:val="a7"/>
    <w:uiPriority w:val="99"/>
    <w:rsid w:val="00DD166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DD166E"/>
    <w:pPr>
      <w:tabs>
        <w:tab w:val="center" w:pos="4677"/>
        <w:tab w:val="right" w:pos="9355"/>
      </w:tabs>
    </w:pPr>
  </w:style>
  <w:style w:type="character" w:customStyle="1" w:styleId="aa">
    <w:name w:val="Нижний колонтитул Знак"/>
    <w:basedOn w:val="a0"/>
    <w:link w:val="a9"/>
    <w:uiPriority w:val="99"/>
    <w:rsid w:val="00DD166E"/>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1C5A71"/>
    <w:rPr>
      <w:rFonts w:ascii="Tahoma" w:hAnsi="Tahoma" w:cs="Tahoma"/>
      <w:sz w:val="16"/>
      <w:szCs w:val="16"/>
    </w:rPr>
  </w:style>
  <w:style w:type="character" w:customStyle="1" w:styleId="ac">
    <w:name w:val="Текст выноски Знак"/>
    <w:basedOn w:val="a0"/>
    <w:link w:val="ab"/>
    <w:uiPriority w:val="99"/>
    <w:semiHidden/>
    <w:rsid w:val="001C5A71"/>
    <w:rPr>
      <w:rFonts w:ascii="Tahoma" w:eastAsia="Times New Roman" w:hAnsi="Tahoma" w:cs="Tahoma"/>
      <w:sz w:val="16"/>
      <w:szCs w:val="16"/>
      <w:lang w:eastAsia="ru-RU"/>
    </w:rPr>
  </w:style>
  <w:style w:type="paragraph" w:styleId="ad">
    <w:name w:val="No Spacing"/>
    <w:uiPriority w:val="1"/>
    <w:qFormat/>
    <w:rsid w:val="008E5894"/>
    <w:pPr>
      <w:spacing w:after="0" w:line="240" w:lineRule="auto"/>
    </w:pPr>
    <w:rPr>
      <w:rFonts w:eastAsiaTheme="minorEastAsia"/>
      <w:lang w:eastAsia="ru-RU"/>
    </w:rPr>
  </w:style>
  <w:style w:type="character" w:customStyle="1" w:styleId="21">
    <w:name w:val="Основной текст (2)_"/>
    <w:basedOn w:val="a0"/>
    <w:link w:val="22"/>
    <w:rsid w:val="008E5894"/>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8E5894"/>
    <w:pPr>
      <w:widowControl w:val="0"/>
      <w:shd w:val="clear" w:color="auto" w:fill="FFFFFF"/>
      <w:spacing w:before="180" w:line="322" w:lineRule="exact"/>
      <w:ind w:firstLine="760"/>
      <w:jc w:val="both"/>
    </w:pPr>
    <w:rPr>
      <w:sz w:val="28"/>
      <w:szCs w:val="28"/>
      <w:lang w:eastAsia="en-US"/>
    </w:rPr>
  </w:style>
  <w:style w:type="table" w:customStyle="1" w:styleId="1">
    <w:name w:val="Сетка таблицы1"/>
    <w:basedOn w:val="a1"/>
    <w:next w:val="ae"/>
    <w:uiPriority w:val="39"/>
    <w:rsid w:val="00AC0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59"/>
    <w:rsid w:val="00AC0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6E44BD"/>
    <w:rPr>
      <w:rFonts w:cs="Times New Roman"/>
      <w:color w:val="0000FF" w:themeColor="hyperlink"/>
      <w:u w:val="single"/>
    </w:rPr>
  </w:style>
  <w:style w:type="paragraph" w:customStyle="1" w:styleId="ConsPlusNormal">
    <w:name w:val="ConsPlusNormal"/>
    <w:rsid w:val="00BA11BB"/>
    <w:pPr>
      <w:widowControl w:val="0"/>
      <w:autoSpaceDE w:val="0"/>
      <w:autoSpaceDN w:val="0"/>
      <w:spacing w:after="0" w:line="240" w:lineRule="auto"/>
    </w:pPr>
    <w:rPr>
      <w:rFonts w:ascii="Calibri" w:eastAsiaTheme="minorEastAsia" w:hAnsi="Calibri" w:cs="Calibri"/>
      <w:lang w:eastAsia="ru-RU"/>
    </w:rPr>
  </w:style>
  <w:style w:type="character" w:customStyle="1" w:styleId="af0">
    <w:name w:val="Сноска_"/>
    <w:basedOn w:val="a0"/>
    <w:link w:val="af1"/>
    <w:locked/>
    <w:rsid w:val="008D395B"/>
    <w:rPr>
      <w:rFonts w:ascii="Times New Roman" w:eastAsia="Times New Roman" w:hAnsi="Times New Roman" w:cs="Times New Roman"/>
      <w:b/>
      <w:bCs/>
      <w:sz w:val="18"/>
      <w:szCs w:val="18"/>
      <w:shd w:val="clear" w:color="auto" w:fill="FFFFFF"/>
    </w:rPr>
  </w:style>
  <w:style w:type="paragraph" w:customStyle="1" w:styleId="af1">
    <w:name w:val="Сноска"/>
    <w:basedOn w:val="a"/>
    <w:link w:val="af0"/>
    <w:rsid w:val="008D395B"/>
    <w:pPr>
      <w:widowControl w:val="0"/>
      <w:shd w:val="clear" w:color="auto" w:fill="FFFFFF"/>
      <w:spacing w:line="230" w:lineRule="exact"/>
      <w:jc w:val="both"/>
    </w:pPr>
    <w:rPr>
      <w:b/>
      <w:bCs/>
      <w:sz w:val="18"/>
      <w:szCs w:val="18"/>
      <w:lang w:eastAsia="en-US"/>
    </w:rPr>
  </w:style>
  <w:style w:type="paragraph" w:styleId="af2">
    <w:name w:val="Normal (Web)"/>
    <w:basedOn w:val="a"/>
    <w:unhideWhenUsed/>
    <w:rsid w:val="003911B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8447">
      <w:bodyDiv w:val="1"/>
      <w:marLeft w:val="0"/>
      <w:marRight w:val="0"/>
      <w:marTop w:val="0"/>
      <w:marBottom w:val="0"/>
      <w:divBdr>
        <w:top w:val="none" w:sz="0" w:space="0" w:color="auto"/>
        <w:left w:val="none" w:sz="0" w:space="0" w:color="auto"/>
        <w:bottom w:val="none" w:sz="0" w:space="0" w:color="auto"/>
        <w:right w:val="none" w:sz="0" w:space="0" w:color="auto"/>
      </w:divBdr>
    </w:div>
    <w:div w:id="81463190">
      <w:bodyDiv w:val="1"/>
      <w:marLeft w:val="0"/>
      <w:marRight w:val="0"/>
      <w:marTop w:val="0"/>
      <w:marBottom w:val="0"/>
      <w:divBdr>
        <w:top w:val="none" w:sz="0" w:space="0" w:color="auto"/>
        <w:left w:val="none" w:sz="0" w:space="0" w:color="auto"/>
        <w:bottom w:val="none" w:sz="0" w:space="0" w:color="auto"/>
        <w:right w:val="none" w:sz="0" w:space="0" w:color="auto"/>
      </w:divBdr>
    </w:div>
    <w:div w:id="242758839">
      <w:bodyDiv w:val="1"/>
      <w:marLeft w:val="0"/>
      <w:marRight w:val="0"/>
      <w:marTop w:val="0"/>
      <w:marBottom w:val="0"/>
      <w:divBdr>
        <w:top w:val="none" w:sz="0" w:space="0" w:color="auto"/>
        <w:left w:val="none" w:sz="0" w:space="0" w:color="auto"/>
        <w:bottom w:val="none" w:sz="0" w:space="0" w:color="auto"/>
        <w:right w:val="none" w:sz="0" w:space="0" w:color="auto"/>
      </w:divBdr>
    </w:div>
    <w:div w:id="250966347">
      <w:bodyDiv w:val="1"/>
      <w:marLeft w:val="0"/>
      <w:marRight w:val="0"/>
      <w:marTop w:val="0"/>
      <w:marBottom w:val="0"/>
      <w:divBdr>
        <w:top w:val="none" w:sz="0" w:space="0" w:color="auto"/>
        <w:left w:val="none" w:sz="0" w:space="0" w:color="auto"/>
        <w:bottom w:val="none" w:sz="0" w:space="0" w:color="auto"/>
        <w:right w:val="none" w:sz="0" w:space="0" w:color="auto"/>
      </w:divBdr>
    </w:div>
    <w:div w:id="327946629">
      <w:bodyDiv w:val="1"/>
      <w:marLeft w:val="0"/>
      <w:marRight w:val="0"/>
      <w:marTop w:val="0"/>
      <w:marBottom w:val="0"/>
      <w:divBdr>
        <w:top w:val="none" w:sz="0" w:space="0" w:color="auto"/>
        <w:left w:val="none" w:sz="0" w:space="0" w:color="auto"/>
        <w:bottom w:val="none" w:sz="0" w:space="0" w:color="auto"/>
        <w:right w:val="none" w:sz="0" w:space="0" w:color="auto"/>
      </w:divBdr>
    </w:div>
    <w:div w:id="352263664">
      <w:bodyDiv w:val="1"/>
      <w:marLeft w:val="0"/>
      <w:marRight w:val="0"/>
      <w:marTop w:val="0"/>
      <w:marBottom w:val="0"/>
      <w:divBdr>
        <w:top w:val="none" w:sz="0" w:space="0" w:color="auto"/>
        <w:left w:val="none" w:sz="0" w:space="0" w:color="auto"/>
        <w:bottom w:val="none" w:sz="0" w:space="0" w:color="auto"/>
        <w:right w:val="none" w:sz="0" w:space="0" w:color="auto"/>
      </w:divBdr>
    </w:div>
    <w:div w:id="401224067">
      <w:bodyDiv w:val="1"/>
      <w:marLeft w:val="0"/>
      <w:marRight w:val="0"/>
      <w:marTop w:val="0"/>
      <w:marBottom w:val="0"/>
      <w:divBdr>
        <w:top w:val="none" w:sz="0" w:space="0" w:color="auto"/>
        <w:left w:val="none" w:sz="0" w:space="0" w:color="auto"/>
        <w:bottom w:val="none" w:sz="0" w:space="0" w:color="auto"/>
        <w:right w:val="none" w:sz="0" w:space="0" w:color="auto"/>
      </w:divBdr>
    </w:div>
    <w:div w:id="435639120">
      <w:bodyDiv w:val="1"/>
      <w:marLeft w:val="0"/>
      <w:marRight w:val="0"/>
      <w:marTop w:val="0"/>
      <w:marBottom w:val="0"/>
      <w:divBdr>
        <w:top w:val="none" w:sz="0" w:space="0" w:color="auto"/>
        <w:left w:val="none" w:sz="0" w:space="0" w:color="auto"/>
        <w:bottom w:val="none" w:sz="0" w:space="0" w:color="auto"/>
        <w:right w:val="none" w:sz="0" w:space="0" w:color="auto"/>
      </w:divBdr>
    </w:div>
    <w:div w:id="769011329">
      <w:bodyDiv w:val="1"/>
      <w:marLeft w:val="0"/>
      <w:marRight w:val="0"/>
      <w:marTop w:val="0"/>
      <w:marBottom w:val="0"/>
      <w:divBdr>
        <w:top w:val="none" w:sz="0" w:space="0" w:color="auto"/>
        <w:left w:val="none" w:sz="0" w:space="0" w:color="auto"/>
        <w:bottom w:val="none" w:sz="0" w:space="0" w:color="auto"/>
        <w:right w:val="none" w:sz="0" w:space="0" w:color="auto"/>
      </w:divBdr>
    </w:div>
    <w:div w:id="1119568912">
      <w:bodyDiv w:val="1"/>
      <w:marLeft w:val="0"/>
      <w:marRight w:val="0"/>
      <w:marTop w:val="0"/>
      <w:marBottom w:val="0"/>
      <w:divBdr>
        <w:top w:val="none" w:sz="0" w:space="0" w:color="auto"/>
        <w:left w:val="none" w:sz="0" w:space="0" w:color="auto"/>
        <w:bottom w:val="none" w:sz="0" w:space="0" w:color="auto"/>
        <w:right w:val="none" w:sz="0" w:space="0" w:color="auto"/>
      </w:divBdr>
    </w:div>
    <w:div w:id="1141775328">
      <w:bodyDiv w:val="1"/>
      <w:marLeft w:val="0"/>
      <w:marRight w:val="0"/>
      <w:marTop w:val="0"/>
      <w:marBottom w:val="0"/>
      <w:divBdr>
        <w:top w:val="none" w:sz="0" w:space="0" w:color="auto"/>
        <w:left w:val="none" w:sz="0" w:space="0" w:color="auto"/>
        <w:bottom w:val="none" w:sz="0" w:space="0" w:color="auto"/>
        <w:right w:val="none" w:sz="0" w:space="0" w:color="auto"/>
      </w:divBdr>
    </w:div>
    <w:div w:id="1576623782">
      <w:bodyDiv w:val="1"/>
      <w:marLeft w:val="0"/>
      <w:marRight w:val="0"/>
      <w:marTop w:val="0"/>
      <w:marBottom w:val="0"/>
      <w:divBdr>
        <w:top w:val="none" w:sz="0" w:space="0" w:color="auto"/>
        <w:left w:val="none" w:sz="0" w:space="0" w:color="auto"/>
        <w:bottom w:val="none" w:sz="0" w:space="0" w:color="auto"/>
        <w:right w:val="none" w:sz="0" w:space="0" w:color="auto"/>
      </w:divBdr>
    </w:div>
    <w:div w:id="1612205338">
      <w:bodyDiv w:val="1"/>
      <w:marLeft w:val="0"/>
      <w:marRight w:val="0"/>
      <w:marTop w:val="0"/>
      <w:marBottom w:val="0"/>
      <w:divBdr>
        <w:top w:val="none" w:sz="0" w:space="0" w:color="auto"/>
        <w:left w:val="none" w:sz="0" w:space="0" w:color="auto"/>
        <w:bottom w:val="none" w:sz="0" w:space="0" w:color="auto"/>
        <w:right w:val="none" w:sz="0" w:space="0" w:color="auto"/>
      </w:divBdr>
    </w:div>
    <w:div w:id="1678116788">
      <w:bodyDiv w:val="1"/>
      <w:marLeft w:val="0"/>
      <w:marRight w:val="0"/>
      <w:marTop w:val="0"/>
      <w:marBottom w:val="0"/>
      <w:divBdr>
        <w:top w:val="none" w:sz="0" w:space="0" w:color="auto"/>
        <w:left w:val="none" w:sz="0" w:space="0" w:color="auto"/>
        <w:bottom w:val="none" w:sz="0" w:space="0" w:color="auto"/>
        <w:right w:val="none" w:sz="0" w:space="0" w:color="auto"/>
      </w:divBdr>
    </w:div>
    <w:div w:id="1806700462">
      <w:bodyDiv w:val="1"/>
      <w:marLeft w:val="0"/>
      <w:marRight w:val="0"/>
      <w:marTop w:val="0"/>
      <w:marBottom w:val="0"/>
      <w:divBdr>
        <w:top w:val="none" w:sz="0" w:space="0" w:color="auto"/>
        <w:left w:val="none" w:sz="0" w:space="0" w:color="auto"/>
        <w:bottom w:val="none" w:sz="0" w:space="0" w:color="auto"/>
        <w:right w:val="none" w:sz="0" w:space="0" w:color="auto"/>
      </w:divBdr>
    </w:div>
    <w:div w:id="189034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bgu.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5AlC6z5Wjkg3haGjpfLDdKfq7d52cohM62ihNmcDO+4=</DigestValue>
    </Reference>
    <Reference Type="http://www.w3.org/2000/09/xmldsig#Object" URI="#idOfficeObject">
      <DigestMethod Algorithm="http://www.w3.org/2001/04/xmlenc#sha256"/>
      <DigestValue>vZ9M3qbbGYSAFZ0sm9A4HDW36TUQqlWpJMgspIqlhrU=</DigestValue>
    </Reference>
    <Reference Type="http://uri.etsi.org/01903#SignedProperties" URI="#idSignedProperties">
      <Transforms>
        <Transform Algorithm="http://www.w3.org/TR/2001/REC-xml-c14n-20010315"/>
      </Transforms>
      <DigestMethod Algorithm="http://www.w3.org/2001/04/xmlenc#sha256"/>
      <DigestValue>poqXmxxxIB+HHQ6REL1fCMnjJPPQU38PnYL+6Fszdtk=</DigestValue>
    </Reference>
    <Reference Type="http://www.w3.org/2000/09/xmldsig#Object" URI="#idValidSigLnImg">
      <DigestMethod Algorithm="http://www.w3.org/2001/04/xmlenc#sha256"/>
      <DigestValue>/i5c8ddKZ5HDMV6/r7XKAi3qSznWnUplxpeIRrBXM0Q=</DigestValue>
    </Reference>
    <Reference Type="http://www.w3.org/2000/09/xmldsig#Object" URI="#idInvalidSigLnImg">
      <DigestMethod Algorithm="http://www.w3.org/2001/04/xmlenc#sha256"/>
      <DigestValue>KQaNecl3CJEmk76WJtrIHLT3DMh1zW1gb4rBfWt0BIc=</DigestValue>
    </Reference>
  </SignedInfo>
  <SignatureValue>2goWFq6mECVYYyaG21Z8Im9vyI0oUfr9RwwQbdKFOgo0Nsq0MeEJe/hA52UmDeAL6yAs21gBMa6l
fjH68SUG34cK/QUkv6lmQfYGVYaBgWp9KOVUjlonxsmapFm1HW/5Gxy/uT0ik6FhXscC9MIgbkeh
uNhYlp+I/NO5vEOSiBWTiqb1OiHfLQ9AOL0BUwdzu8fMDkzxRmNO2F0vePZrxYL4mAWuk2gUwtML
EdZbaOU9/pp8g6GpvUQFNGHasUIq6nsiKcJP/LY9fb0XtB9dKnhgU8wqyP8civ1gE+tqGIXSCAp6
SQdmH2c1pwQo8eOXF6kbfRfCxzplR+Th+HXP3w==</SignatureValue>
  <KeyInfo>
    <X509Data>
      <X509Certificate>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</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mtRWeNCPrJ5e5Ca4aUQQi+iRgEfIImKcwwQ9JNmleI8=</DigestValue>
      </Reference>
      <Reference URI="/word/document.xml?ContentType=application/vnd.openxmlformats-officedocument.wordprocessingml.document.main+xml">
        <DigestMethod Algorithm="http://www.w3.org/2001/04/xmlenc#sha256"/>
        <DigestValue>qzNjiUS5JpEr4rMlDm5K3bhs8goTOLgLNpGy9K58SO4=</DigestValue>
      </Reference>
      <Reference URI="/word/endnotes.xml?ContentType=application/vnd.openxmlformats-officedocument.wordprocessingml.endnotes+xml">
        <DigestMethod Algorithm="http://www.w3.org/2001/04/xmlenc#sha256"/>
        <DigestValue>mn5NpKsSV3N8nUth/DeOyG+40YcI5rD7uP27lQJyknM=</DigestValue>
      </Reference>
      <Reference URI="/word/fontTable.xml?ContentType=application/vnd.openxmlformats-officedocument.wordprocessingml.fontTable+xml">
        <DigestMethod Algorithm="http://www.w3.org/2001/04/xmlenc#sha256"/>
        <DigestValue>Dsh3zevpjZ9Ei5r615BJLf3r1pudq+3QcNMryPF8/4g=</DigestValue>
      </Reference>
      <Reference URI="/word/footnotes.xml?ContentType=application/vnd.openxmlformats-officedocument.wordprocessingml.footnotes+xml">
        <DigestMethod Algorithm="http://www.w3.org/2001/04/xmlenc#sha256"/>
        <DigestValue>fZbDLglZQfBR+RwpeTdkty7H/FnQ01AVgYot6DAUsKs=</DigestValue>
      </Reference>
      <Reference URI="/word/header1.xml?ContentType=application/vnd.openxmlformats-officedocument.wordprocessingml.header+xml">
        <DigestMethod Algorithm="http://www.w3.org/2001/04/xmlenc#sha256"/>
        <DigestValue>56jV3t28djbaDS1muVcero8/sVx/itAw/npO/W1Ut5E=</DigestValue>
      </Reference>
      <Reference URI="/word/media/image1.emf?ContentType=image/x-emf">
        <DigestMethod Algorithm="http://www.w3.org/2001/04/xmlenc#sha256"/>
        <DigestValue>DOPV4AQrSlkb+GDhp3OJ85jEtksm6AwOpJ96GvbuD6A=</DigestValue>
      </Reference>
      <Reference URI="/word/media/image2.emf?ContentType=image/x-emf">
        <DigestMethod Algorithm="http://www.w3.org/2001/04/xmlenc#sha256"/>
        <DigestValue>HDPCOXVvvXW8gtGdr4aCIoHe57gayhWnvYYr1ZPJxZU=</DigestValue>
      </Reference>
      <Reference URI="/word/numbering.xml?ContentType=application/vnd.openxmlformats-officedocument.wordprocessingml.numbering+xml">
        <DigestMethod Algorithm="http://www.w3.org/2001/04/xmlenc#sha256"/>
        <DigestValue>kdWVpp+7KZbIM/YayYyNVvVVWaLi1Htd2CUooXkxQuU=</DigestValue>
      </Reference>
      <Reference URI="/word/settings.xml?ContentType=application/vnd.openxmlformats-officedocument.wordprocessingml.settings+xml">
        <DigestMethod Algorithm="http://www.w3.org/2001/04/xmlenc#sha256"/>
        <DigestValue>LgHKCMGnDahoEuxVTMmFYGbr3KBbC0qCXRxZDS1M7YU=</DigestValue>
      </Reference>
      <Reference URI="/word/styles.xml?ContentType=application/vnd.openxmlformats-officedocument.wordprocessingml.styles+xml">
        <DigestMethod Algorithm="http://www.w3.org/2001/04/xmlenc#sha256"/>
        <DigestValue>zh37fECjOUphdZsnxUFn2+qvKogKX9vlnGr2Npbnju4=</DigestValue>
      </Reference>
      <Reference URI="/word/theme/theme1.xml?ContentType=application/vnd.openxmlformats-officedocument.theme+xml">
        <DigestMethod Algorithm="http://www.w3.org/2001/04/xmlenc#sha256"/>
        <DigestValue>d065EgFxcSj1H0Yqa8Hb7+GJSPPvq/7dMu3JTNqK51Q=</DigestValue>
      </Reference>
      <Reference URI="/word/webSettings.xml?ContentType=application/vnd.openxmlformats-officedocument.wordprocessingml.webSettings+xml">
        <DigestMethod Algorithm="http://www.w3.org/2001/04/xmlenc#sha256"/>
        <DigestValue>niuooXlJxzvTUpDN/b7rCpaP3vpxGRkBXvAO93UjgUI=</DigestValue>
      </Reference>
    </Manifest>
    <SignatureProperties>
      <SignatureProperty Id="idSignatureTime" Target="#idPackageSignature">
        <mdssi:SignatureTime xmlns:mdssi="http://schemas.openxmlformats.org/package/2006/digital-signature">
          <mdssi:Format>YYYY-MM-DDThh:mm:ssTZD</mdssi:Format>
          <mdssi:Value>2025-04-14T01:46:06Z</mdssi:Value>
        </mdssi:SignatureTime>
      </SignatureProperty>
    </SignatureProperties>
  </Object>
  <Object Id="idOfficeObject">
    <SignatureProperties>
      <SignatureProperty Id="idOfficeV1Details" Target="#idPackageSignature">
        <SignatureInfoV1 xmlns="http://schemas.microsoft.com/office/2006/digsig">
          <SetupID>{4453B0F4-F650-4E07-805F-0293A64E984B}</SetupID>
          <SignatureText>Согласовано</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2025-04-14T01:46:06Z</xd:SigningTime>
          <xd:SigningCertificate>
            <xd:Cert>
              <xd:CertDigest>
                <DigestMethod Algorithm="http://www.w3.org/2001/04/xmlenc#sha256"/>
                <DigestValue>olaUT6jQF5sLGkVE5MG4GAtpT9vfmatCM3O7XEfMKBc=</DigestValue>
              </xd:CertDigest>
              <xd:IssuerSerial>
                <X509IssuerName>CN=ФГБОУ ВО БГУ, DC=itcorp, DC=tech</X509IssuerName>
                <X509SerialNumber>2631488325340701227984261679662139462475917015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</xd:EncapsulatedX509Certificate>
            <xd:EncapsulatedX509Certificate>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</xd:EncapsulatedX509Certificate>
          </xd:CertificateValues>
        </xd:UnsignedSignatureProperties>
      </xd:UnsignedProperties>
    </xd:QualifyingProperties>
  </Object>
  <Object Id="idValidSigLnImg">AQAAAGwAAAAAAAAAAAAAAAcBAAB/AAAAAAAAAAAAAADIGQAAgAwAACBFTUYAAAEAXBoAAKI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HAQAAfwAAAAAAAAAAAAAACAEAAIAAAAAhAPAAAAAAAAAAAAAAAIA/AAAAAAAAAAAAAIA/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8AAAAEAAAA9gAAABAAAAC/AAAABAAAAD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</Object>
  <Object Id="idInvalidSigLnImg">AQAAAGwAAAAAAAAAAAAAAAcBAAB/AAAAAAAAAAAAAADIGQAAgAwAACBFTUYAAAEALB4AAKg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HAQAAfwAAAAAAAAAAAAAACAEAAIAAAAAhAPAAAAAAAAAAAAAAAIA/AAAAAAAAAAAAAIA/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AAAAAD7dABwp3GMrY8AaK2PAAAAAAAAAHxxQAAAwABwp3EAAAAAAAAAAIytjwAcOqkARJBeAAAGDnfAUSEBSK2PAAAA+3QAcKdxjK2PAGitjwAAAAAAAAB8cQkAAAAAAAAA5mq8du8flXFUBiN/CQAAAJCujwCIEbF2AdgAAJCujwAAAAAAAAAAAAAAAAAAAAAAAAAAAGR2AAgAAAAAJQAAAAwAAAABAAAAGAAAAAwAAAD/AAACEgAAAAwAAAABAAAAHgAAABgAAAAiAAAABAAAALYAAAARAAAAJQAAAAwAAAABAAAAVAAAANwAAAAjAAAABAAAALQAAAAQAAAAAQAAAAAAyEEAAMh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IAQAAgAAAAAAAAAAAAAAACAEAAIAAAABSAAAAcAEAAAIAAAAQAAAABwAAAAAAAAAAAAAAvAIAAAAAAMwBAgIiUwB5AHMAdABlAG0AAAAAAAAAAAAAAAAAAAAAAAAAAAAAAAAAAAAAAAAAAAAAAAAAAAAAAAAAAAAAAAAAAAAAAAAAXgABAAAApspbAPzvjwA7ylsAAAAAAAAAOHYAcKdxAAAAAMTujwAAAAAAAAAAAAAAAAAAAAAAAAAAAAAAAAAAAAAAAAAAAAAAAAAAAAAAAAAAAAAAAAAAAAAAAAAAAAAAAAAAAAAAAAAAAAAAAAAAAAAAAAAAAAAAAAAAAAAAAAAAAAAAAAAAAAAAAAAAAAAAAAAAAAAAAAAAAAAAAAAAAAAAAAAAAAAAAAAAAAAAAAAAAAAAAAAAAAAAAAAAAAAAAAAAAAAA5mq8dgAAAABUBiN/BwAAAHzwjwCIEbF2AdgAAHzwjw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CPAGQBAAAAAAAAAAAAAHBBJgwklo8AEJiPAP0/T3U5JfJ0yJWPAAAAAAAAAAAA6Mc2cTl6C3EIOSMASJWPAKyVjwD/lDFx/////5iVjwBBug1xaBwScXW6DXG/Kgxx0SoMcfUl8nToxzZx1SXydMCVjwAiug1xMCIVDAAAAAAAAAir6JWPAHiXjwApP091yJWPAAIAAAA1P091SPo2ceD///8AAAAAAAAAAAAAAACQAQAAAAAAAQAAAABhAHIAAAAAAAAAAADmarx2AAAAAFQGI38GAAAAHJePAIgRsXYB2AAAHJePAAAAAAAAAAAAAAAAAAAAAAAAAAAAAAAAAGR2AAgAAAAAJQAAAAwAAAADAAAAGAAAAAwAAAAAAAACEgAAAAwAAAABAAAAFgAAAAwAAAAIAAAAVAAAAFQAAAAKAAAAJwAAAB4AAABKAAAAAQAAAAAAyEEAAMh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Template>
  <TotalTime>1</TotalTime>
  <Pages>9</Pages>
  <Words>2932</Words>
  <Characters>16716</Characters>
  <Application>Microsoft Office Word</Application>
  <DocSecurity>4</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dc:creator>
  <cp:lastModifiedBy>Хаитов Григорий Александрович</cp:lastModifiedBy>
  <cp:revision>2</cp:revision>
  <cp:lastPrinted>2023-04-04T08:04:00Z</cp:lastPrinted>
  <dcterms:created xsi:type="dcterms:W3CDTF">2025-04-14T01:46:00Z</dcterms:created>
  <dcterms:modified xsi:type="dcterms:W3CDTF">2025-04-14T01:46:00Z</dcterms:modified>
</cp:coreProperties>
</file>